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Y="471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593CAA" w14:paraId="5486D950" w14:textId="77777777" w:rsidTr="00593CAA">
        <w:tc>
          <w:tcPr>
            <w:tcW w:w="10456" w:type="dxa"/>
            <w:gridSpan w:val="2"/>
          </w:tcPr>
          <w:p w14:paraId="4E84B7AA" w14:textId="377F3F6D" w:rsidR="00593CAA" w:rsidRPr="00593CAA" w:rsidRDefault="00593CAA" w:rsidP="00593CAA">
            <w:pPr>
              <w:spacing w:after="160" w:line="259" w:lineRule="auto"/>
              <w:jc w:val="center"/>
              <w:rPr>
                <w:rFonts w:ascii="Dreaming Outloud Script Pro" w:hAnsi="Dreaming Outloud Script Pro" w:cs="Dreaming Outloud Script Pro"/>
                <w:sz w:val="28"/>
                <w:szCs w:val="28"/>
              </w:rPr>
            </w:pPr>
            <w:r w:rsidRPr="00593CAA">
              <w:rPr>
                <w:rFonts w:ascii="Dreaming Outloud Script Pro" w:hAnsi="Dreaming Outloud Script Pro" w:cs="Dreaming Outloud Script Pro"/>
                <w:sz w:val="28"/>
                <w:szCs w:val="28"/>
              </w:rPr>
              <w:t>FICHE DE MEMORISATIO</w:t>
            </w:r>
            <w:r>
              <w:rPr>
                <w:rFonts w:ascii="Dreaming Outloud Script Pro" w:hAnsi="Dreaming Outloud Script Pro" w:cs="Dreaming Outloud Script Pro"/>
                <w:sz w:val="28"/>
                <w:szCs w:val="28"/>
              </w:rPr>
              <w:t>N</w:t>
            </w:r>
            <w:r w:rsidRPr="00593CAA">
              <w:rPr>
                <w:rFonts w:ascii="Dreaming Outloud Script Pro" w:hAnsi="Dreaming Outloud Script Pro" w:cs="Dreaming Outloud Script Pro"/>
                <w:sz w:val="28"/>
                <w:szCs w:val="28"/>
              </w:rPr>
              <w:t xml:space="preserve"> CHAPITRE 1</w:t>
            </w:r>
          </w:p>
        </w:tc>
      </w:tr>
      <w:tr w:rsidR="00593CAA" w14:paraId="194514D2" w14:textId="77777777" w:rsidTr="00593CAA">
        <w:tc>
          <w:tcPr>
            <w:tcW w:w="4531" w:type="dxa"/>
          </w:tcPr>
          <w:p w14:paraId="32A65C87" w14:textId="07D454ED" w:rsidR="00593CAA" w:rsidRPr="00593CAA" w:rsidRDefault="00593CAA" w:rsidP="00593C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Questions</w:t>
            </w:r>
          </w:p>
        </w:tc>
        <w:tc>
          <w:tcPr>
            <w:tcW w:w="5925" w:type="dxa"/>
          </w:tcPr>
          <w:p w14:paraId="33387DF6" w14:textId="77777777" w:rsidR="00593CAA" w:rsidRPr="00593CAA" w:rsidRDefault="00593CAA" w:rsidP="00593C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Réponses</w:t>
            </w:r>
          </w:p>
        </w:tc>
      </w:tr>
      <w:tr w:rsidR="00593CAA" w14:paraId="680FA5D0" w14:textId="77777777" w:rsidTr="00593CAA">
        <w:tc>
          <w:tcPr>
            <w:tcW w:w="4531" w:type="dxa"/>
          </w:tcPr>
          <w:p w14:paraId="0A3C7696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 -ce qu’un acide de Brönsted ?</w:t>
            </w:r>
          </w:p>
        </w:tc>
        <w:tc>
          <w:tcPr>
            <w:tcW w:w="5925" w:type="dxa"/>
          </w:tcPr>
          <w:p w14:paraId="093556AD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291C85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D9FF1B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9E181B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30F525F2" w14:textId="77777777" w:rsidTr="00593CAA">
        <w:tc>
          <w:tcPr>
            <w:tcW w:w="4531" w:type="dxa"/>
          </w:tcPr>
          <w:p w14:paraId="3B590CE1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Qu’est-ce qu’une base de Bronsted ?</w:t>
            </w:r>
          </w:p>
        </w:tc>
        <w:tc>
          <w:tcPr>
            <w:tcW w:w="5925" w:type="dxa"/>
          </w:tcPr>
          <w:p w14:paraId="77FD4605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413A1C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CC08AC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4FF84A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1C841E4B" w14:textId="77777777" w:rsidTr="00593CAA">
        <w:tc>
          <w:tcPr>
            <w:tcW w:w="4531" w:type="dxa"/>
          </w:tcPr>
          <w:p w14:paraId="47BD8071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particule échangée lors d’une transformation chimique ?</w:t>
            </w:r>
          </w:p>
        </w:tc>
        <w:tc>
          <w:tcPr>
            <w:tcW w:w="5925" w:type="dxa"/>
          </w:tcPr>
          <w:p w14:paraId="19484146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F54C7C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0090EE8E" w14:textId="77777777" w:rsidTr="00593CAA">
        <w:tc>
          <w:tcPr>
            <w:tcW w:w="4531" w:type="dxa"/>
          </w:tcPr>
          <w:p w14:paraId="0D1FA00E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3D9C4C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472356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D33633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8AF6A5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</w:tcPr>
          <w:p w14:paraId="5524D1C9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Une espèce amphotère</w:t>
            </w:r>
          </w:p>
        </w:tc>
      </w:tr>
      <w:tr w:rsidR="00593CAA" w14:paraId="4F7DFBE2" w14:textId="77777777" w:rsidTr="00593CAA">
        <w:tc>
          <w:tcPr>
            <w:tcW w:w="4531" w:type="dxa"/>
          </w:tcPr>
          <w:p w14:paraId="531C6B97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Qu’est-ce que l’électronégativité ?</w:t>
            </w:r>
          </w:p>
        </w:tc>
        <w:tc>
          <w:tcPr>
            <w:tcW w:w="5925" w:type="dxa"/>
          </w:tcPr>
          <w:p w14:paraId="71DCBDE8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E3E5CB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0F85A4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586DEE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6E0B3BAB" w14:textId="77777777" w:rsidTr="00593CAA">
        <w:tc>
          <w:tcPr>
            <w:tcW w:w="4531" w:type="dxa"/>
          </w:tcPr>
          <w:p w14:paraId="2F34DE53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Qu’est-ce qu’une liaison polarisée ?</w:t>
            </w:r>
          </w:p>
        </w:tc>
        <w:tc>
          <w:tcPr>
            <w:tcW w:w="5925" w:type="dxa"/>
          </w:tcPr>
          <w:p w14:paraId="600CEBFA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295BEE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314010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41EC19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0DCF8FC0" w14:textId="77777777" w:rsidTr="00593CAA">
        <w:tc>
          <w:tcPr>
            <w:tcW w:w="4531" w:type="dxa"/>
          </w:tcPr>
          <w:p w14:paraId="3FFCFEFD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formule chimique de l’ion oxonium ?</w:t>
            </w:r>
          </w:p>
        </w:tc>
        <w:tc>
          <w:tcPr>
            <w:tcW w:w="5925" w:type="dxa"/>
          </w:tcPr>
          <w:p w14:paraId="36498829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BC196C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428830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CF1117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4ED9F6C2" w14:textId="77777777" w:rsidTr="00593CAA">
        <w:tc>
          <w:tcPr>
            <w:tcW w:w="4531" w:type="dxa"/>
          </w:tcPr>
          <w:p w14:paraId="6ECA7DE8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formule chimique de l’ion hydroxyde ?</w:t>
            </w:r>
          </w:p>
        </w:tc>
        <w:tc>
          <w:tcPr>
            <w:tcW w:w="5925" w:type="dxa"/>
          </w:tcPr>
          <w:p w14:paraId="0AEEF2C9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BB5ED3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4D2038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24870D07" w14:textId="77777777" w:rsidTr="00593CAA">
        <w:tc>
          <w:tcPr>
            <w:tcW w:w="4531" w:type="dxa"/>
          </w:tcPr>
          <w:p w14:paraId="1ADC5854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 xml:space="preserve">Ecrire les demi-équations 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acido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 xml:space="preserve"> basiques du couple 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593CAA">
              <w:rPr>
                <w:rFonts w:ascii="Arial" w:hAnsi="Arial" w:cs="Arial"/>
                <w:sz w:val="24"/>
                <w:szCs w:val="24"/>
              </w:rPr>
              <w:t>CO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)/HCO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-</w:t>
            </w:r>
            <w:r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925" w:type="dxa"/>
          </w:tcPr>
          <w:p w14:paraId="7D759744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4BAEE4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777879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355EEB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78A11DA5" w14:textId="77777777" w:rsidTr="00593CAA">
        <w:tc>
          <w:tcPr>
            <w:tcW w:w="4531" w:type="dxa"/>
          </w:tcPr>
          <w:p w14:paraId="6C0B8D19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 xml:space="preserve">Ecrire les demi-équations 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acido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 xml:space="preserve"> basiques du couple HCO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-</w:t>
            </w:r>
            <w:r w:rsidRPr="00593CAA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proofErr w:type="gram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)/</w:t>
            </w:r>
            <w:proofErr w:type="gramEnd"/>
            <w:r w:rsidRPr="00593CAA">
              <w:rPr>
                <w:rFonts w:ascii="Arial" w:hAnsi="Arial" w:cs="Arial"/>
                <w:sz w:val="24"/>
                <w:szCs w:val="24"/>
              </w:rPr>
              <w:t>CO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2-</w:t>
            </w:r>
            <w:r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925" w:type="dxa"/>
          </w:tcPr>
          <w:p w14:paraId="1230E3D5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28ED15B5" w14:textId="77777777" w:rsidTr="00593CAA">
        <w:trPr>
          <w:trHeight w:val="604"/>
        </w:trPr>
        <w:tc>
          <w:tcPr>
            <w:tcW w:w="4531" w:type="dxa"/>
          </w:tcPr>
          <w:p w14:paraId="5456ECDE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2066F8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A80BAC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FB36C8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</w:tcPr>
          <w:p w14:paraId="5B71699A" w14:textId="62DF784D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CH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proofErr w:type="gramStart"/>
            <w:r w:rsidRPr="00593CAA">
              <w:rPr>
                <w:rFonts w:ascii="Arial" w:hAnsi="Arial" w:cs="Arial"/>
                <w:sz w:val="24"/>
                <w:szCs w:val="24"/>
              </w:rPr>
              <w:t>COOH(</w:t>
            </w:r>
            <w:proofErr w:type="spellStart"/>
            <w:proofErr w:type="gramEnd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 =CH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</w:rPr>
              <w:t>COOH(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 + H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+</w:t>
            </w:r>
            <w:r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93CAA" w14:paraId="41C6D96F" w14:textId="77777777" w:rsidTr="00593CAA">
        <w:tc>
          <w:tcPr>
            <w:tcW w:w="4531" w:type="dxa"/>
          </w:tcPr>
          <w:p w14:paraId="2A6695A6" w14:textId="62D4A83D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l’éq</w:t>
            </w:r>
            <w:r>
              <w:rPr>
                <w:rFonts w:ascii="Arial" w:hAnsi="Arial" w:cs="Arial"/>
                <w:sz w:val="24"/>
                <w:szCs w:val="24"/>
              </w:rPr>
              <w:t>u</w:t>
            </w:r>
            <w:r w:rsidRPr="00593CAA">
              <w:rPr>
                <w:rFonts w:ascii="Arial" w:hAnsi="Arial" w:cs="Arial"/>
                <w:sz w:val="24"/>
                <w:szCs w:val="24"/>
              </w:rPr>
              <w:t>ation de la transformation chimique entre l’eau et l’acide méthanoïque (HCOOH)</w:t>
            </w:r>
          </w:p>
        </w:tc>
        <w:tc>
          <w:tcPr>
            <w:tcW w:w="5925" w:type="dxa"/>
          </w:tcPr>
          <w:p w14:paraId="3C87D36D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78D373E5" w14:textId="77777777" w:rsidTr="00593CAA">
        <w:tc>
          <w:tcPr>
            <w:tcW w:w="4531" w:type="dxa"/>
          </w:tcPr>
          <w:p w14:paraId="04905331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la représentation de Lewis de l’ammoniac et dire si c’est un acide ou une base</w:t>
            </w:r>
          </w:p>
        </w:tc>
        <w:tc>
          <w:tcPr>
            <w:tcW w:w="5925" w:type="dxa"/>
          </w:tcPr>
          <w:p w14:paraId="49DBDC64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F43DD0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4C5DA1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D42670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09E9DF3C" w14:textId="77777777" w:rsidTr="00593CAA">
        <w:tc>
          <w:tcPr>
            <w:tcW w:w="4531" w:type="dxa"/>
          </w:tcPr>
          <w:p w14:paraId="631216E5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la représentation de Lewis de l’espèce CH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</w:rPr>
              <w:t>NH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+</w:t>
            </w:r>
            <w:r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 et dire si c’est un acide ou une base.</w:t>
            </w:r>
          </w:p>
        </w:tc>
        <w:tc>
          <w:tcPr>
            <w:tcW w:w="5925" w:type="dxa"/>
          </w:tcPr>
          <w:p w14:paraId="3DD6C358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B5CC14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E2B622" w14:textId="77777777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052F06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4A5B2D1" w14:textId="129853C2" w:rsidR="003E403C" w:rsidRPr="00593CAA" w:rsidRDefault="003E403C" w:rsidP="00593CAA">
      <w:pPr>
        <w:rPr>
          <w:rFonts w:ascii="Dreaming Outloud Script Pro" w:hAnsi="Dreaming Outloud Script Pro" w:cs="Dreaming Outloud Script Pro"/>
          <w:sz w:val="28"/>
          <w:szCs w:val="28"/>
        </w:rPr>
      </w:pPr>
    </w:p>
    <w:sectPr w:rsidR="003E403C" w:rsidRPr="00593CAA" w:rsidSect="00F068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55"/>
    <w:rsid w:val="001A108D"/>
    <w:rsid w:val="003E403C"/>
    <w:rsid w:val="00593CAA"/>
    <w:rsid w:val="00883CB9"/>
    <w:rsid w:val="00921291"/>
    <w:rsid w:val="00F0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D1054"/>
  <w15:chartTrackingRefBased/>
  <w15:docId w15:val="{63DB8648-F914-4352-9A32-8455C6D8B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06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Gomez</dc:creator>
  <cp:keywords/>
  <dc:description/>
  <cp:lastModifiedBy>Rosa Gomez</cp:lastModifiedBy>
  <cp:revision>1</cp:revision>
  <dcterms:created xsi:type="dcterms:W3CDTF">2023-09-04T11:44:00Z</dcterms:created>
  <dcterms:modified xsi:type="dcterms:W3CDTF">2023-09-04T12:04:00Z</dcterms:modified>
</cp:coreProperties>
</file>