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D06FDC" w14:textId="3101B8C8" w:rsidR="007F6D13" w:rsidRPr="00D27DE7" w:rsidRDefault="00160B32" w:rsidP="00583396">
      <w:pPr>
        <w:pBdr>
          <w:top w:val="single" w:sz="18" w:space="1" w:color="auto" w:shadow="1"/>
          <w:left w:val="single" w:sz="18" w:space="4" w:color="auto" w:shadow="1"/>
          <w:bottom w:val="single" w:sz="18" w:space="1" w:color="auto" w:shadow="1"/>
          <w:right w:val="single" w:sz="18" w:space="4" w:color="auto" w:shadow="1"/>
        </w:pBdr>
        <w:shd w:val="clear" w:color="auto" w:fill="00FF00"/>
        <w:ind w:left="-426" w:right="-567"/>
        <w:jc w:val="center"/>
        <w:rPr>
          <w:b/>
          <w:bCs/>
          <w:sz w:val="48"/>
          <w:szCs w:val="48"/>
        </w:rPr>
      </w:pPr>
      <w:r w:rsidRPr="00D27DE7">
        <w:rPr>
          <w:b/>
          <w:bCs/>
          <w:sz w:val="48"/>
          <w:szCs w:val="48"/>
        </w:rPr>
        <w:t>TP : Mesure de pH</w:t>
      </w:r>
    </w:p>
    <w:p w14:paraId="75E12FF7" w14:textId="01EF6B8A" w:rsidR="00583396" w:rsidRDefault="00583396" w:rsidP="00583396">
      <w:pPr>
        <w:ind w:left="-426" w:right="-567"/>
        <w:rPr>
          <w:b/>
          <w:bCs/>
          <w:sz w:val="24"/>
          <w:szCs w:val="24"/>
        </w:rPr>
      </w:pPr>
      <w:r w:rsidRPr="00583396">
        <w:rPr>
          <w:b/>
          <w:bCs/>
          <w:sz w:val="24"/>
          <w:szCs w:val="24"/>
        </w:rPr>
        <w:t>Objectifs : comprendre la grandeur physique pH caractérisant des solutions acides ou basiques</w:t>
      </w:r>
    </w:p>
    <w:p w14:paraId="58FD40D5" w14:textId="44A6EA28" w:rsidR="00583396" w:rsidRPr="00583396" w:rsidRDefault="00583396" w:rsidP="00583396">
      <w:pPr>
        <w:ind w:left="-426" w:right="-567"/>
        <w:rPr>
          <w:b/>
          <w:bCs/>
          <w:sz w:val="24"/>
          <w:szCs w:val="24"/>
          <w:u w:val="thick"/>
        </w:rPr>
      </w:pPr>
      <w:r w:rsidRPr="002A3642">
        <w:rPr>
          <w:b/>
          <w:bCs/>
          <w:sz w:val="24"/>
          <w:szCs w:val="24"/>
          <w:highlight w:val="cyan"/>
          <w:u w:val="thick"/>
        </w:rPr>
        <w:t>Document 1 : la dilution</w:t>
      </w:r>
    </w:p>
    <w:p w14:paraId="4389D632" w14:textId="13EC0CD1" w:rsidR="00583396" w:rsidRDefault="00583396" w:rsidP="009A2C2B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ind w:left="-426" w:right="-567"/>
        <w:jc w:val="center"/>
        <w:rPr>
          <w:noProof/>
        </w:rPr>
      </w:pPr>
      <w:r>
        <w:rPr>
          <w:noProof/>
        </w:rPr>
        <w:drawing>
          <wp:inline distT="0" distB="0" distL="0" distR="0" wp14:anchorId="69B440DA" wp14:editId="3899C461">
            <wp:extent cx="2623457" cy="1343249"/>
            <wp:effectExtent l="0" t="0" r="5715" b="9525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69071" cy="13666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noProof/>
        </w:rPr>
        <w:drawing>
          <wp:inline distT="0" distB="0" distL="0" distR="0" wp14:anchorId="4AD74CDC" wp14:editId="634BE7DE">
            <wp:extent cx="3643207" cy="1179018"/>
            <wp:effectExtent l="0" t="0" r="0" b="254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6156" cy="1254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0B7699" w14:textId="3E723E2C" w:rsidR="00583396" w:rsidRPr="00583396" w:rsidRDefault="00583396" w:rsidP="00583396">
      <w:pPr>
        <w:ind w:left="-426" w:right="-567"/>
        <w:rPr>
          <w:b/>
          <w:bCs/>
          <w:noProof/>
          <w:u w:val="thick"/>
        </w:rPr>
      </w:pPr>
      <w:r w:rsidRPr="002A3642">
        <w:rPr>
          <w:b/>
          <w:bCs/>
          <w:noProof/>
          <w:highlight w:val="cyan"/>
          <w:u w:val="thick"/>
        </w:rPr>
        <w:t>Document 2 : mesure du pH</w:t>
      </w:r>
    </w:p>
    <w:p w14:paraId="03388A6D" w14:textId="07E0724D" w:rsidR="009A2C2B" w:rsidRDefault="009A2C2B" w:rsidP="009A2C2B">
      <w:pPr>
        <w:ind w:left="-426" w:right="-567"/>
        <w:jc w:val="center"/>
      </w:pPr>
      <w:r w:rsidRPr="009A2C2B">
        <w:rPr>
          <w:noProof/>
          <w:bdr w:val="single" w:sz="12" w:space="0" w:color="auto" w:shadow="1"/>
        </w:rPr>
        <w:drawing>
          <wp:inline distT="0" distB="0" distL="0" distR="0" wp14:anchorId="34F8BDC6" wp14:editId="7AC89631">
            <wp:extent cx="4991100" cy="1707612"/>
            <wp:effectExtent l="0" t="0" r="0" b="6985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6962" cy="17267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42BD89" w14:textId="4FB89630" w:rsidR="009A2C2B" w:rsidRDefault="009A2C2B" w:rsidP="00BB3766">
      <w:pPr>
        <w:ind w:left="-426" w:right="-567"/>
        <w:jc w:val="center"/>
        <w:rPr>
          <w:b/>
          <w:bCs/>
          <w:u w:val="thick"/>
        </w:rPr>
      </w:pPr>
      <w:r>
        <w:rPr>
          <w:noProof/>
        </w:rPr>
        <w:drawing>
          <wp:inline distT="0" distB="0" distL="0" distR="0" wp14:anchorId="2E44B149" wp14:editId="3184BFCE">
            <wp:extent cx="5413029" cy="1899937"/>
            <wp:effectExtent l="0" t="0" r="0" b="508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8167" cy="1926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1A9658" w14:textId="77667D5C" w:rsidR="00160B32" w:rsidRPr="009A2C2B" w:rsidRDefault="00A16D06" w:rsidP="009A2C2B">
      <w:pPr>
        <w:ind w:left="-426" w:right="-567"/>
        <w:rPr>
          <w:b/>
          <w:bCs/>
          <w:u w:val="thick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275EDCB8" wp14:editId="5319DB87">
            <wp:simplePos x="0" y="0"/>
            <wp:positionH relativeFrom="rightMargin">
              <wp:posOffset>-66675</wp:posOffset>
            </wp:positionH>
            <wp:positionV relativeFrom="paragraph">
              <wp:posOffset>8255</wp:posOffset>
            </wp:positionV>
            <wp:extent cx="644525" cy="1435100"/>
            <wp:effectExtent l="0" t="0" r="3175" b="0"/>
            <wp:wrapTight wrapText="bothSides">
              <wp:wrapPolygon edited="0">
                <wp:start x="0" y="0"/>
                <wp:lineTo x="0" y="21218"/>
                <wp:lineTo x="21068" y="21218"/>
                <wp:lineTo x="21068" y="0"/>
                <wp:lineTo x="0" y="0"/>
              </wp:wrapPolygon>
            </wp:wrapTight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525" cy="143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A2C2B" w:rsidRPr="002A3642">
        <w:rPr>
          <w:b/>
          <w:bCs/>
          <w:highlight w:val="cyan"/>
          <w:u w:val="thick"/>
        </w:rPr>
        <w:t>Document 3 : Relation mathématique entre la concentration des ions oxonium H</w:t>
      </w:r>
      <w:r w:rsidR="009A2C2B" w:rsidRPr="002A3642">
        <w:rPr>
          <w:b/>
          <w:bCs/>
          <w:highlight w:val="cyan"/>
          <w:u w:val="thick"/>
          <w:vertAlign w:val="subscript"/>
        </w:rPr>
        <w:t>3</w:t>
      </w:r>
      <w:r w:rsidR="009A2C2B" w:rsidRPr="002A3642">
        <w:rPr>
          <w:b/>
          <w:bCs/>
          <w:highlight w:val="cyan"/>
          <w:u w:val="thick"/>
        </w:rPr>
        <w:t>O</w:t>
      </w:r>
      <w:r w:rsidR="009A2C2B" w:rsidRPr="002A3642">
        <w:rPr>
          <w:b/>
          <w:bCs/>
          <w:highlight w:val="cyan"/>
          <w:u w:val="thick"/>
          <w:vertAlign w:val="superscript"/>
        </w:rPr>
        <w:t>+</w:t>
      </w:r>
      <w:r w:rsidR="009A2C2B" w:rsidRPr="002A3642">
        <w:rPr>
          <w:b/>
          <w:bCs/>
          <w:highlight w:val="cyan"/>
          <w:u w:val="thick"/>
        </w:rPr>
        <w:t xml:space="preserve"> et pH</w:t>
      </w:r>
    </w:p>
    <w:p w14:paraId="7EBF8F01" w14:textId="11D5C6D6" w:rsidR="009A2C2B" w:rsidRDefault="000B0B3B" w:rsidP="009A2C2B">
      <w:pPr>
        <w:ind w:left="-426" w:right="-567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A2201E" wp14:editId="0BF1D8C7">
                <wp:simplePos x="0" y="0"/>
                <wp:positionH relativeFrom="column">
                  <wp:posOffset>5297805</wp:posOffset>
                </wp:positionH>
                <wp:positionV relativeFrom="paragraph">
                  <wp:posOffset>775758</wp:posOffset>
                </wp:positionV>
                <wp:extent cx="351367" cy="139700"/>
                <wp:effectExtent l="0" t="38100" r="48895" b="31750"/>
                <wp:wrapNone/>
                <wp:docPr id="9" name="Connecteur droit avec flèch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51367" cy="1397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1589DC0F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9" o:spid="_x0000_s1026" type="#_x0000_t32" style="position:absolute;margin-left:417.15pt;margin-top:61.1pt;width:27.65pt;height:11pt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" strokecolor="black [3200]" strokeweight="1.5pt">
                <v:stroke endarrow="block" joinstyle="miter"/>
              </v:shape>
            </w:pict>
          </mc:Fallback>
        </mc:AlternateContent>
      </w:r>
      <w:r w:rsidR="009A2C2B" w:rsidRPr="009A2C2B">
        <w:rPr>
          <w:noProof/>
          <w:bdr w:val="single" w:sz="12" w:space="0" w:color="auto" w:shadow="1"/>
        </w:rPr>
        <w:drawing>
          <wp:inline distT="0" distB="0" distL="0" distR="0" wp14:anchorId="1CB3DCB4" wp14:editId="6932CD01">
            <wp:extent cx="4585335" cy="1021996"/>
            <wp:effectExtent l="0" t="0" r="5715" b="6985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800524" cy="10699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</w:t>
      </w:r>
      <w:proofErr w:type="gramStart"/>
      <w:r>
        <w:t>touche</w:t>
      </w:r>
      <w:proofErr w:type="gramEnd"/>
      <w:r>
        <w:t xml:space="preserve"> « log »</w:t>
      </w:r>
    </w:p>
    <w:p w14:paraId="32FF7CF1" w14:textId="4B52A3B1" w:rsidR="00BB3766" w:rsidRPr="00582639" w:rsidRDefault="00BB3766" w:rsidP="00BB3766">
      <w:pPr>
        <w:pStyle w:val="Paragraphedeliste"/>
        <w:ind w:left="-426" w:right="-567"/>
        <w:rPr>
          <w:b/>
          <w:bCs/>
          <w:u w:val="thick"/>
        </w:rPr>
      </w:pPr>
      <w:r w:rsidRPr="002A3642">
        <w:rPr>
          <w:b/>
          <w:bCs/>
          <w:highlight w:val="cyan"/>
          <w:u w:val="thick"/>
        </w:rPr>
        <w:t>Document 4 : incertitude ou qualité d’une mesure</w:t>
      </w:r>
    </w:p>
    <w:p w14:paraId="0E68EF03" w14:textId="77777777" w:rsidR="00BB3766" w:rsidRDefault="00BB3766" w:rsidP="00BB3766">
      <w:pPr>
        <w:pStyle w:val="Paragraphedeliste"/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ind w:left="-426" w:right="-567"/>
      </w:pPr>
      <w:r>
        <w:t xml:space="preserve">L’incertitude-type sur la mesure du pH peut être estimée à </w:t>
      </w:r>
      <w:r w:rsidRPr="00FE7671">
        <w:rPr>
          <w:b/>
          <w:bCs/>
          <w:highlight w:val="yellow"/>
        </w:rPr>
        <w:t>u(pH)=0</w:t>
      </w:r>
      <w:r>
        <w:rPr>
          <w:b/>
          <w:bCs/>
          <w:highlight w:val="yellow"/>
        </w:rPr>
        <w:t>,</w:t>
      </w:r>
      <w:r w:rsidRPr="00FE7671">
        <w:rPr>
          <w:b/>
          <w:bCs/>
          <w:highlight w:val="yellow"/>
        </w:rPr>
        <w:t>05</w:t>
      </w:r>
      <w:r w:rsidRPr="00FE7671">
        <w:rPr>
          <w:highlight w:val="yellow"/>
        </w:rPr>
        <w:t>.</w:t>
      </w:r>
    </w:p>
    <w:p w14:paraId="6AA6082D" w14:textId="77777777" w:rsidR="00BB3766" w:rsidRDefault="00BB3766" w:rsidP="00BB3766">
      <w:pPr>
        <w:pStyle w:val="Paragraphedeliste"/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ind w:left="-426" w:right="-567"/>
      </w:pPr>
      <w:r>
        <w:t xml:space="preserve">Lorsqu’on dispose d’une valeur de référence (théorique) attendue, </w:t>
      </w:r>
      <w:r w:rsidRPr="00A0195C">
        <w:rPr>
          <w:b/>
          <w:bCs/>
          <w:u w:val="thick"/>
        </w:rPr>
        <w:t>la qualité de la mesure</w:t>
      </w:r>
      <w:r>
        <w:t xml:space="preserve"> est évaluée à l’aide du quotient :</w:t>
      </w:r>
      <w:r w:rsidRPr="00A10327">
        <w:t xml:space="preserve"> </w:t>
      </w:r>
      <w:r w:rsidRPr="002C44B8">
        <w:rPr>
          <w:position w:val="-28"/>
        </w:rPr>
        <w:object w:dxaOrig="1939" w:dyaOrig="700" w14:anchorId="462921B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97pt;height:35pt" o:ole="">
            <v:imagedata r:id="rId11" o:title=""/>
          </v:shape>
          <o:OLEObject Type="Embed" ProgID="Equation.DSMT4" ShapeID="_x0000_i1026" DrawAspect="Content" ObjectID="_1755401667" r:id="rId12"/>
        </w:object>
      </w:r>
    </w:p>
    <w:p w14:paraId="7E948820" w14:textId="77777777" w:rsidR="00BB3766" w:rsidRDefault="00BB3766" w:rsidP="00BB3766">
      <w:pPr>
        <w:pStyle w:val="Paragraphedeliste"/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ind w:left="-426" w:right="-567"/>
      </w:pPr>
      <w:r>
        <w:t xml:space="preserve">C’est un nombre positif qui s’exprime avec </w:t>
      </w:r>
      <w:r w:rsidRPr="00A16D06">
        <w:rPr>
          <w:highlight w:val="yellow"/>
        </w:rPr>
        <w:t>un seul chiffre significatif</w:t>
      </w:r>
      <w:r>
        <w:t>.</w:t>
      </w:r>
    </w:p>
    <w:p w14:paraId="23373567" w14:textId="77777777" w:rsidR="00BB3766" w:rsidRDefault="00BB3766" w:rsidP="00BB3766">
      <w:pPr>
        <w:pStyle w:val="Paragraphedeliste"/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ind w:left="-426" w:right="-567"/>
      </w:pPr>
      <w:r>
        <w:t>Si ce nombre est faible (en dessous de 2), la mesure est conforme à la valeur de référence.</w:t>
      </w:r>
    </w:p>
    <w:p w14:paraId="18087AF9" w14:textId="77777777" w:rsidR="00BB3766" w:rsidRDefault="00BB3766" w:rsidP="00BB3766">
      <w:pPr>
        <w:pStyle w:val="Paragraphedeliste"/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ind w:left="-426" w:right="-567"/>
      </w:pPr>
      <w:r>
        <w:t xml:space="preserve">Sinon elle n’est pas conforme et il faut tenter d’expliquer pourquoi. </w:t>
      </w:r>
    </w:p>
    <w:p w14:paraId="48BFC581" w14:textId="57592461" w:rsidR="00160B32" w:rsidRPr="009A2C2B" w:rsidRDefault="00E90E33" w:rsidP="009A2C2B">
      <w:pPr>
        <w:pStyle w:val="Paragraphedeliste"/>
        <w:numPr>
          <w:ilvl w:val="0"/>
          <w:numId w:val="1"/>
        </w:numPr>
        <w:ind w:left="-426" w:right="-567" w:firstLine="0"/>
        <w:rPr>
          <w:b/>
          <w:bCs/>
          <w:sz w:val="28"/>
          <w:szCs w:val="28"/>
          <w:highlight w:val="yellow"/>
          <w:u w:val="thick"/>
        </w:rPr>
      </w:pPr>
      <w:r w:rsidRPr="009A2C2B">
        <w:rPr>
          <w:b/>
          <w:bCs/>
          <w:sz w:val="28"/>
          <w:szCs w:val="28"/>
          <w:highlight w:val="yellow"/>
          <w:u w:val="thick"/>
        </w:rPr>
        <w:lastRenderedPageBreak/>
        <w:t>Evolution du</w:t>
      </w:r>
      <w:r w:rsidR="00160B32" w:rsidRPr="009A2C2B">
        <w:rPr>
          <w:b/>
          <w:bCs/>
          <w:sz w:val="28"/>
          <w:szCs w:val="28"/>
          <w:highlight w:val="yellow"/>
          <w:u w:val="thick"/>
        </w:rPr>
        <w:t xml:space="preserve"> pH</w:t>
      </w:r>
    </w:p>
    <w:p w14:paraId="222793FF" w14:textId="120E330C" w:rsidR="00160B32" w:rsidRDefault="00160B32" w:rsidP="009A2C2B">
      <w:pPr>
        <w:pStyle w:val="Paragraphedeliste"/>
        <w:ind w:left="-426" w:right="-567"/>
      </w:pPr>
      <w:r>
        <w:t xml:space="preserve">Vous disposez d’une solution mère d’acide chlorhydrique de concentration </w:t>
      </w:r>
      <w:r w:rsidRPr="009A2C2B">
        <w:rPr>
          <w:highlight w:val="yellow"/>
        </w:rPr>
        <w:t>C</w:t>
      </w:r>
      <w:r w:rsidRPr="009A2C2B">
        <w:rPr>
          <w:highlight w:val="yellow"/>
          <w:vertAlign w:val="subscript"/>
        </w:rPr>
        <w:t>0</w:t>
      </w:r>
      <w:r w:rsidRPr="009A2C2B">
        <w:rPr>
          <w:highlight w:val="yellow"/>
        </w:rPr>
        <w:t xml:space="preserve"> = </w:t>
      </w:r>
      <w:r w:rsidR="00BB3766">
        <w:rPr>
          <w:highlight w:val="yellow"/>
        </w:rPr>
        <w:t>1,0</w:t>
      </w:r>
      <w:r w:rsidRPr="009A2C2B">
        <w:rPr>
          <w:highlight w:val="yellow"/>
        </w:rPr>
        <w:t xml:space="preserve"> mol/L.</w:t>
      </w:r>
    </w:p>
    <w:p w14:paraId="559305D0" w14:textId="713088F1" w:rsidR="00160B32" w:rsidRDefault="00160B32" w:rsidP="009A2C2B">
      <w:pPr>
        <w:pStyle w:val="Paragraphedeliste"/>
        <w:numPr>
          <w:ilvl w:val="0"/>
          <w:numId w:val="2"/>
        </w:numPr>
        <w:ind w:left="-426" w:right="-567" w:firstLine="0"/>
      </w:pPr>
      <w:r>
        <w:t>A l’aide du pH-mètre préalablement étalonné, mesurer le pH de cette solution.</w:t>
      </w:r>
      <w:r w:rsidR="009A2C2B">
        <w:t xml:space="preserve"> </w:t>
      </w:r>
      <w:proofErr w:type="spellStart"/>
      <w:proofErr w:type="gramStart"/>
      <w:r w:rsidR="009A2C2B" w:rsidRPr="009A2C2B">
        <w:rPr>
          <w:b/>
          <w:bCs/>
        </w:rPr>
        <w:t>pH</w:t>
      </w:r>
      <w:r w:rsidR="009A2C2B" w:rsidRPr="009A2C2B">
        <w:rPr>
          <w:b/>
          <w:bCs/>
          <w:vertAlign w:val="subscript"/>
        </w:rPr>
        <w:t>mère</w:t>
      </w:r>
      <w:proofErr w:type="spellEnd"/>
      <w:proofErr w:type="gramEnd"/>
      <w:r w:rsidR="009A2C2B" w:rsidRPr="009A2C2B">
        <w:rPr>
          <w:b/>
          <w:bCs/>
        </w:rPr>
        <w:t>=……………….</w:t>
      </w:r>
    </w:p>
    <w:p w14:paraId="30C40A84" w14:textId="502F4026" w:rsidR="00160B32" w:rsidRDefault="00160B32" w:rsidP="009A2C2B">
      <w:pPr>
        <w:pStyle w:val="Paragraphedeliste"/>
        <w:numPr>
          <w:ilvl w:val="0"/>
          <w:numId w:val="2"/>
        </w:numPr>
        <w:ind w:left="-426" w:right="-567" w:firstLine="0"/>
      </w:pPr>
      <w:r>
        <w:t xml:space="preserve">A l’aide de la solution mère, rédigez le protocole expérimental à suivre afin de préparer une solution </w:t>
      </w:r>
      <w:r w:rsidR="00492E27">
        <w:t xml:space="preserve">fille </w:t>
      </w:r>
      <w:r w:rsidR="009A2C2B">
        <w:t xml:space="preserve">aqueuse </w:t>
      </w:r>
      <w:r>
        <w:t>d’acide chlorhydrique à la concentration C</w:t>
      </w:r>
      <w:r w:rsidRPr="00492E27">
        <w:rPr>
          <w:vertAlign w:val="subscript"/>
        </w:rPr>
        <w:t>1</w:t>
      </w:r>
      <w:r>
        <w:t>=</w:t>
      </w:r>
      <w:r w:rsidR="00BB3766">
        <w:t>0,10</w:t>
      </w:r>
      <w:r w:rsidR="00492E27">
        <w:t xml:space="preserve"> </w:t>
      </w:r>
      <w:r>
        <w:t>mol/L.</w:t>
      </w:r>
      <w:r w:rsidR="00A16D06">
        <w:t xml:space="preserve"> Réaliser ainsi cette solution.</w:t>
      </w:r>
    </w:p>
    <w:p w14:paraId="6D79A0D5" w14:textId="6E1BFACB" w:rsidR="009A2C2B" w:rsidRDefault="009A2C2B" w:rsidP="009A2C2B">
      <w:pPr>
        <w:pStyle w:val="Paragraphedeliste"/>
        <w:ind w:left="-426" w:right="-567"/>
      </w:pPr>
    </w:p>
    <w:p w14:paraId="427141D8" w14:textId="0DF7DE4D" w:rsidR="009A2C2B" w:rsidRDefault="009A2C2B" w:rsidP="009A2C2B">
      <w:pPr>
        <w:pStyle w:val="Paragraphedeliste"/>
        <w:ind w:left="-426" w:right="-567"/>
      </w:pPr>
    </w:p>
    <w:p w14:paraId="7917F9D9" w14:textId="27D8FDC8" w:rsidR="009A2C2B" w:rsidRDefault="009A2C2B" w:rsidP="009A2C2B">
      <w:pPr>
        <w:pStyle w:val="Paragraphedeliste"/>
        <w:ind w:left="-426" w:right="-567"/>
      </w:pPr>
    </w:p>
    <w:p w14:paraId="4A8CB68D" w14:textId="13441159" w:rsidR="009A2C2B" w:rsidRDefault="009A2C2B" w:rsidP="009A2C2B">
      <w:pPr>
        <w:pStyle w:val="Paragraphedeliste"/>
        <w:ind w:left="-426" w:right="-567"/>
      </w:pPr>
    </w:p>
    <w:p w14:paraId="355A39CE" w14:textId="61686FB2" w:rsidR="009A2C2B" w:rsidRDefault="009A2C2B" w:rsidP="009A2C2B">
      <w:pPr>
        <w:pStyle w:val="Paragraphedeliste"/>
        <w:ind w:left="-426" w:right="-567"/>
      </w:pPr>
    </w:p>
    <w:p w14:paraId="7E91F406" w14:textId="77777777" w:rsidR="009A2C2B" w:rsidRDefault="009A2C2B" w:rsidP="009A2C2B">
      <w:pPr>
        <w:pStyle w:val="Paragraphedeliste"/>
        <w:ind w:left="-426" w:right="-567"/>
      </w:pPr>
    </w:p>
    <w:p w14:paraId="3FA3C123" w14:textId="0E1A442D" w:rsidR="00160B32" w:rsidRDefault="00492E27" w:rsidP="009A2C2B">
      <w:pPr>
        <w:pStyle w:val="Paragraphedeliste"/>
        <w:numPr>
          <w:ilvl w:val="0"/>
          <w:numId w:val="2"/>
        </w:numPr>
        <w:ind w:left="-426" w:right="-567" w:firstLine="0"/>
      </w:pPr>
      <w:r>
        <w:t>Mesurer le pH de cette solution.</w:t>
      </w:r>
      <w:r w:rsidR="009A2C2B">
        <w:t xml:space="preserve"> </w:t>
      </w:r>
      <w:proofErr w:type="gramStart"/>
      <w:r w:rsidR="009A2C2B" w:rsidRPr="009A2C2B">
        <w:rPr>
          <w:b/>
          <w:bCs/>
        </w:rPr>
        <w:t>pH(</w:t>
      </w:r>
      <w:proofErr w:type="gramEnd"/>
      <w:r w:rsidR="00A16D06">
        <w:rPr>
          <w:b/>
          <w:bCs/>
        </w:rPr>
        <w:t>0,10</w:t>
      </w:r>
      <w:r w:rsidR="009A2C2B" w:rsidRPr="009A2C2B">
        <w:rPr>
          <w:b/>
          <w:bCs/>
        </w:rPr>
        <w:t>)=…………….</w:t>
      </w:r>
    </w:p>
    <w:p w14:paraId="662C0805" w14:textId="4860F25C" w:rsidR="00492E27" w:rsidRDefault="00492E27" w:rsidP="009A2C2B">
      <w:pPr>
        <w:pStyle w:val="Paragraphedeliste"/>
        <w:numPr>
          <w:ilvl w:val="0"/>
          <w:numId w:val="2"/>
        </w:numPr>
        <w:ind w:left="-426" w:right="-567" w:firstLine="0"/>
      </w:pPr>
      <w:r>
        <w:t>En utilisant la même démarche que les deux questions précédentes, compléte</w:t>
      </w:r>
      <w:r w:rsidR="00A16D06">
        <w:t>z</w:t>
      </w:r>
      <w:r>
        <w:t xml:space="preserve"> le tableau suivant. (</w:t>
      </w:r>
      <w:r w:rsidRPr="009A2C2B">
        <w:rPr>
          <w:i/>
          <w:iCs/>
        </w:rPr>
        <w:t>Ne pas rédiger le protocole, faire directement les dilutions</w:t>
      </w:r>
      <w:r w:rsidR="009A2C2B" w:rsidRPr="009A2C2B">
        <w:rPr>
          <w:i/>
          <w:iCs/>
        </w:rPr>
        <w:t xml:space="preserve"> et calculs</w:t>
      </w:r>
      <w:r w:rsidRPr="009A2C2B">
        <w:rPr>
          <w:i/>
          <w:iCs/>
        </w:rPr>
        <w:t>.</w:t>
      </w:r>
      <w:r>
        <w:t>)</w:t>
      </w:r>
    </w:p>
    <w:p w14:paraId="48E43776" w14:textId="2FBE5DA9" w:rsidR="00492E27" w:rsidRDefault="00492E27" w:rsidP="009A2C2B">
      <w:pPr>
        <w:pStyle w:val="Paragraphedeliste"/>
        <w:ind w:left="-426" w:right="-567"/>
      </w:pPr>
    </w:p>
    <w:tbl>
      <w:tblPr>
        <w:tblStyle w:val="Grilledutableau"/>
        <w:tblW w:w="10885" w:type="dxa"/>
        <w:tblInd w:w="-774" w:type="dxa"/>
        <w:tblLayout w:type="fixed"/>
        <w:tblLook w:val="04A0" w:firstRow="1" w:lastRow="0" w:firstColumn="1" w:lastColumn="0" w:noHBand="0" w:noVBand="1"/>
      </w:tblPr>
      <w:tblGrid>
        <w:gridCol w:w="1555"/>
        <w:gridCol w:w="1555"/>
        <w:gridCol w:w="1555"/>
        <w:gridCol w:w="1555"/>
        <w:gridCol w:w="1555"/>
        <w:gridCol w:w="1555"/>
        <w:gridCol w:w="1555"/>
      </w:tblGrid>
      <w:tr w:rsidR="00A16D06" w14:paraId="2D7B90B1" w14:textId="7EA969E8" w:rsidTr="00A16D06">
        <w:trPr>
          <w:trHeight w:val="503"/>
        </w:trPr>
        <w:tc>
          <w:tcPr>
            <w:tcW w:w="1555" w:type="dxa"/>
          </w:tcPr>
          <w:p w14:paraId="51AE679F" w14:textId="5071B511" w:rsidR="00A16D06" w:rsidRDefault="00A16D06" w:rsidP="009A2C2B">
            <w:r>
              <w:t>Solution</w:t>
            </w:r>
          </w:p>
        </w:tc>
        <w:tc>
          <w:tcPr>
            <w:tcW w:w="1555" w:type="dxa"/>
          </w:tcPr>
          <w:p w14:paraId="2ACA2557" w14:textId="1912E184" w:rsidR="00A16D06" w:rsidRDefault="00A16D06" w:rsidP="009A2C2B">
            <w:r>
              <w:t>So(mère)</w:t>
            </w:r>
          </w:p>
        </w:tc>
        <w:tc>
          <w:tcPr>
            <w:tcW w:w="1555" w:type="dxa"/>
          </w:tcPr>
          <w:p w14:paraId="280747A2" w14:textId="6C24EBE4" w:rsidR="00A16D06" w:rsidRPr="004E42F1" w:rsidRDefault="00A16D06" w:rsidP="009A2C2B">
            <w:pPr>
              <w:rPr>
                <w:color w:val="FF0000"/>
              </w:rPr>
            </w:pPr>
            <w:r w:rsidRPr="004E42F1">
              <w:rPr>
                <w:color w:val="FF0000"/>
              </w:rPr>
              <w:t>S1</w:t>
            </w:r>
            <w:r w:rsidR="004E42F1" w:rsidRPr="004E42F1">
              <w:rPr>
                <w:color w:val="FF0000"/>
              </w:rPr>
              <w:t xml:space="preserve"> à préparer par élève 1</w:t>
            </w:r>
          </w:p>
        </w:tc>
        <w:tc>
          <w:tcPr>
            <w:tcW w:w="1555" w:type="dxa"/>
          </w:tcPr>
          <w:p w14:paraId="3A53E134" w14:textId="5F8B1453" w:rsidR="00A16D06" w:rsidRPr="004E42F1" w:rsidRDefault="00A16D06" w:rsidP="009A2C2B">
            <w:pPr>
              <w:rPr>
                <w:color w:val="FF0000"/>
              </w:rPr>
            </w:pPr>
            <w:r w:rsidRPr="004E42F1">
              <w:rPr>
                <w:color w:val="FF0000"/>
              </w:rPr>
              <w:t>S2</w:t>
            </w:r>
            <w:r w:rsidR="004E42F1" w:rsidRPr="004E42F1">
              <w:rPr>
                <w:color w:val="FF0000"/>
              </w:rPr>
              <w:t xml:space="preserve"> à préparer par élève 2</w:t>
            </w:r>
          </w:p>
        </w:tc>
        <w:tc>
          <w:tcPr>
            <w:tcW w:w="1555" w:type="dxa"/>
          </w:tcPr>
          <w:p w14:paraId="3EF34914" w14:textId="08E48C48" w:rsidR="00A16D06" w:rsidRDefault="00A16D06" w:rsidP="009A2C2B">
            <w:r>
              <w:t>S3</w:t>
            </w:r>
          </w:p>
        </w:tc>
        <w:tc>
          <w:tcPr>
            <w:tcW w:w="1555" w:type="dxa"/>
          </w:tcPr>
          <w:p w14:paraId="16475F28" w14:textId="1CC6CDF8" w:rsidR="00A16D06" w:rsidRDefault="00A16D06" w:rsidP="009A2C2B">
            <w:r>
              <w:t>S4</w:t>
            </w:r>
          </w:p>
        </w:tc>
        <w:tc>
          <w:tcPr>
            <w:tcW w:w="1555" w:type="dxa"/>
          </w:tcPr>
          <w:p w14:paraId="3CC794CD" w14:textId="26BECA6E" w:rsidR="00A16D06" w:rsidRDefault="00A16D06" w:rsidP="009A2C2B">
            <w:r>
              <w:t>S5</w:t>
            </w:r>
          </w:p>
        </w:tc>
      </w:tr>
      <w:tr w:rsidR="00A16D06" w14:paraId="21790BD4" w14:textId="6C906905" w:rsidTr="00A16D06">
        <w:trPr>
          <w:trHeight w:val="706"/>
        </w:trPr>
        <w:tc>
          <w:tcPr>
            <w:tcW w:w="1555" w:type="dxa"/>
          </w:tcPr>
          <w:p w14:paraId="786AAB0B" w14:textId="0FA7408F" w:rsidR="00A16D06" w:rsidRDefault="00A16D06" w:rsidP="009A2C2B">
            <w:r>
              <w:t>Concentration (mol/L)</w:t>
            </w:r>
          </w:p>
        </w:tc>
        <w:tc>
          <w:tcPr>
            <w:tcW w:w="1555" w:type="dxa"/>
          </w:tcPr>
          <w:p w14:paraId="2F30AF8C" w14:textId="2E550D55" w:rsidR="00A16D06" w:rsidRDefault="00A16D06" w:rsidP="009A2C2B">
            <w:r>
              <w:t>1,0</w:t>
            </w:r>
          </w:p>
        </w:tc>
        <w:tc>
          <w:tcPr>
            <w:tcW w:w="1555" w:type="dxa"/>
          </w:tcPr>
          <w:p w14:paraId="79CB4CB9" w14:textId="5ABD897A" w:rsidR="00A16D06" w:rsidRDefault="00A16D06" w:rsidP="009A2C2B">
            <w:r>
              <w:t>1,0</w:t>
            </w:r>
            <w:r>
              <w:t>.10</w:t>
            </w:r>
            <w:r w:rsidRPr="00BB3766">
              <w:rPr>
                <w:vertAlign w:val="superscript"/>
              </w:rPr>
              <w:t>-1</w:t>
            </w:r>
          </w:p>
        </w:tc>
        <w:tc>
          <w:tcPr>
            <w:tcW w:w="1555" w:type="dxa"/>
          </w:tcPr>
          <w:p w14:paraId="074B3E43" w14:textId="314156CD" w:rsidR="00A16D06" w:rsidRDefault="00A16D06" w:rsidP="009A2C2B">
            <w:r>
              <w:t>1,0.10</w:t>
            </w:r>
            <w:r w:rsidRPr="00BB3766">
              <w:rPr>
                <w:vertAlign w:val="superscript"/>
              </w:rPr>
              <w:t>-</w:t>
            </w:r>
            <w:r>
              <w:rPr>
                <w:vertAlign w:val="superscript"/>
              </w:rPr>
              <w:t>2</w:t>
            </w:r>
          </w:p>
        </w:tc>
        <w:tc>
          <w:tcPr>
            <w:tcW w:w="1555" w:type="dxa"/>
          </w:tcPr>
          <w:p w14:paraId="6CA036ED" w14:textId="017AE03C" w:rsidR="00A16D06" w:rsidRDefault="00A16D06" w:rsidP="009A2C2B">
            <w:r>
              <w:t>1,0.10</w:t>
            </w:r>
            <w:r w:rsidRPr="00BB3766">
              <w:rPr>
                <w:vertAlign w:val="superscript"/>
              </w:rPr>
              <w:t>-</w:t>
            </w:r>
            <w:r>
              <w:rPr>
                <w:vertAlign w:val="superscript"/>
              </w:rPr>
              <w:t>3</w:t>
            </w:r>
          </w:p>
        </w:tc>
        <w:tc>
          <w:tcPr>
            <w:tcW w:w="1555" w:type="dxa"/>
          </w:tcPr>
          <w:p w14:paraId="596810D7" w14:textId="2A01A8A6" w:rsidR="00A16D06" w:rsidRDefault="00A16D06" w:rsidP="009A2C2B">
            <w:r>
              <w:t>1,0.10</w:t>
            </w:r>
            <w:r w:rsidRPr="00BB3766">
              <w:rPr>
                <w:vertAlign w:val="superscript"/>
              </w:rPr>
              <w:t>-</w:t>
            </w:r>
            <w:r>
              <w:rPr>
                <w:vertAlign w:val="superscript"/>
              </w:rPr>
              <w:t>4</w:t>
            </w:r>
          </w:p>
        </w:tc>
        <w:tc>
          <w:tcPr>
            <w:tcW w:w="1555" w:type="dxa"/>
          </w:tcPr>
          <w:p w14:paraId="6FCF1E60" w14:textId="1C08AA84" w:rsidR="00A16D06" w:rsidRDefault="00A16D06" w:rsidP="009A2C2B">
            <w:r>
              <w:t>1,0.10</w:t>
            </w:r>
            <w:r w:rsidRPr="00BB3766">
              <w:rPr>
                <w:vertAlign w:val="superscript"/>
              </w:rPr>
              <w:t>-</w:t>
            </w:r>
            <w:r>
              <w:rPr>
                <w:vertAlign w:val="superscript"/>
              </w:rPr>
              <w:t>5</w:t>
            </w:r>
          </w:p>
        </w:tc>
      </w:tr>
      <w:tr w:rsidR="00A16D06" w14:paraId="2555920F" w14:textId="28464717" w:rsidTr="00A16D06">
        <w:trPr>
          <w:trHeight w:val="973"/>
        </w:trPr>
        <w:tc>
          <w:tcPr>
            <w:tcW w:w="1555" w:type="dxa"/>
          </w:tcPr>
          <w:p w14:paraId="662C4288" w14:textId="5A83FC45" w:rsidR="00A16D06" w:rsidRDefault="00A16D06" w:rsidP="009A2C2B">
            <w:r>
              <w:t>Facteur de dilution</w:t>
            </w:r>
          </w:p>
        </w:tc>
        <w:tc>
          <w:tcPr>
            <w:tcW w:w="1555" w:type="dxa"/>
            <w:shd w:val="clear" w:color="auto" w:fill="000000" w:themeFill="text1"/>
          </w:tcPr>
          <w:p w14:paraId="4B0149A0" w14:textId="77777777" w:rsidR="00A16D06" w:rsidRDefault="00A16D06" w:rsidP="009A2C2B"/>
        </w:tc>
        <w:tc>
          <w:tcPr>
            <w:tcW w:w="1555" w:type="dxa"/>
          </w:tcPr>
          <w:p w14:paraId="0B726063" w14:textId="43A6DFEC" w:rsidR="00A16D06" w:rsidRPr="0007797D" w:rsidRDefault="00A16D06" w:rsidP="009A2C2B">
            <w:pPr>
              <w:rPr>
                <w:color w:val="FF0000"/>
              </w:rPr>
            </w:pPr>
          </w:p>
        </w:tc>
        <w:tc>
          <w:tcPr>
            <w:tcW w:w="1555" w:type="dxa"/>
          </w:tcPr>
          <w:p w14:paraId="3DE86099" w14:textId="2C8D4BEF" w:rsidR="00A16D06" w:rsidRPr="0007797D" w:rsidRDefault="00A16D06" w:rsidP="009A2C2B">
            <w:pPr>
              <w:rPr>
                <w:color w:val="FF0000"/>
              </w:rPr>
            </w:pPr>
          </w:p>
        </w:tc>
        <w:tc>
          <w:tcPr>
            <w:tcW w:w="1555" w:type="dxa"/>
          </w:tcPr>
          <w:p w14:paraId="16CEB4FC" w14:textId="4F13255D" w:rsidR="00A16D06" w:rsidRPr="0007797D" w:rsidRDefault="00A16D06" w:rsidP="009A2C2B">
            <w:pPr>
              <w:rPr>
                <w:color w:val="FF0000"/>
              </w:rPr>
            </w:pPr>
          </w:p>
        </w:tc>
        <w:tc>
          <w:tcPr>
            <w:tcW w:w="1555" w:type="dxa"/>
          </w:tcPr>
          <w:p w14:paraId="1301F480" w14:textId="3FB2F2A3" w:rsidR="00A16D06" w:rsidRPr="0007797D" w:rsidRDefault="00A16D06" w:rsidP="009A2C2B">
            <w:pPr>
              <w:rPr>
                <w:color w:val="FF0000"/>
              </w:rPr>
            </w:pPr>
          </w:p>
        </w:tc>
        <w:tc>
          <w:tcPr>
            <w:tcW w:w="1555" w:type="dxa"/>
          </w:tcPr>
          <w:p w14:paraId="19D831AC" w14:textId="77777777" w:rsidR="00A16D06" w:rsidRPr="0007797D" w:rsidRDefault="00A16D06" w:rsidP="009A2C2B">
            <w:pPr>
              <w:rPr>
                <w:color w:val="FF0000"/>
              </w:rPr>
            </w:pPr>
          </w:p>
        </w:tc>
      </w:tr>
      <w:tr w:rsidR="00A16D06" w14:paraId="63E38F74" w14:textId="525FD32F" w:rsidTr="00A16D06">
        <w:trPr>
          <w:trHeight w:val="1343"/>
        </w:trPr>
        <w:tc>
          <w:tcPr>
            <w:tcW w:w="1555" w:type="dxa"/>
          </w:tcPr>
          <w:p w14:paraId="6609A246" w14:textId="1F7C2A7D" w:rsidR="00A16D06" w:rsidRDefault="00A16D06" w:rsidP="009A2C2B">
            <w:r>
              <w:t>Volume de solution mère à prélever</w:t>
            </w:r>
          </w:p>
        </w:tc>
        <w:tc>
          <w:tcPr>
            <w:tcW w:w="1555" w:type="dxa"/>
            <w:shd w:val="clear" w:color="auto" w:fill="000000" w:themeFill="text1"/>
          </w:tcPr>
          <w:p w14:paraId="1AA34859" w14:textId="77777777" w:rsidR="00A16D06" w:rsidRDefault="00A16D06" w:rsidP="009A2C2B"/>
        </w:tc>
        <w:tc>
          <w:tcPr>
            <w:tcW w:w="1555" w:type="dxa"/>
          </w:tcPr>
          <w:p w14:paraId="051B4DE9" w14:textId="4F7FA8FC" w:rsidR="00A16D06" w:rsidRDefault="00A16D06" w:rsidP="009A2C2B">
            <w:r>
              <w:t xml:space="preserve"> ……   </w:t>
            </w:r>
            <w:proofErr w:type="spellStart"/>
            <w:proofErr w:type="gramStart"/>
            <w:r>
              <w:t>mL</w:t>
            </w:r>
            <w:proofErr w:type="spellEnd"/>
            <w:proofErr w:type="gramEnd"/>
            <w:r>
              <w:t xml:space="preserve"> dans fiole jaugée de ………</w:t>
            </w:r>
            <w:proofErr w:type="spellStart"/>
            <w:r>
              <w:t>mL</w:t>
            </w:r>
            <w:proofErr w:type="spellEnd"/>
          </w:p>
        </w:tc>
        <w:tc>
          <w:tcPr>
            <w:tcW w:w="1555" w:type="dxa"/>
          </w:tcPr>
          <w:p w14:paraId="03889361" w14:textId="12C1E7BB" w:rsidR="00A16D06" w:rsidRDefault="00A16D06" w:rsidP="009A2C2B">
            <w:r>
              <w:t xml:space="preserve">……   </w:t>
            </w:r>
            <w:proofErr w:type="spellStart"/>
            <w:proofErr w:type="gramStart"/>
            <w:r>
              <w:t>mL</w:t>
            </w:r>
            <w:proofErr w:type="spellEnd"/>
            <w:proofErr w:type="gramEnd"/>
            <w:r>
              <w:t xml:space="preserve"> dans fiole jaugée de ………..</w:t>
            </w:r>
            <w:proofErr w:type="spellStart"/>
            <w:r>
              <w:t>mL</w:t>
            </w:r>
            <w:proofErr w:type="spellEnd"/>
          </w:p>
        </w:tc>
        <w:tc>
          <w:tcPr>
            <w:tcW w:w="1555" w:type="dxa"/>
          </w:tcPr>
          <w:p w14:paraId="298A9867" w14:textId="5655DA2F" w:rsidR="00A16D06" w:rsidRDefault="00A16D06" w:rsidP="009A2C2B">
            <w:r>
              <w:t xml:space="preserve">……   </w:t>
            </w:r>
            <w:proofErr w:type="spellStart"/>
            <w:proofErr w:type="gramStart"/>
            <w:r>
              <w:t>mL</w:t>
            </w:r>
            <w:proofErr w:type="spellEnd"/>
            <w:proofErr w:type="gramEnd"/>
            <w:r>
              <w:t xml:space="preserve"> dans fiole jaugée de ………..</w:t>
            </w:r>
            <w:proofErr w:type="spellStart"/>
            <w:r>
              <w:t>mL</w:t>
            </w:r>
            <w:proofErr w:type="spellEnd"/>
          </w:p>
        </w:tc>
        <w:tc>
          <w:tcPr>
            <w:tcW w:w="1555" w:type="dxa"/>
          </w:tcPr>
          <w:p w14:paraId="450568AE" w14:textId="6614389A" w:rsidR="00A16D06" w:rsidRDefault="00A16D06" w:rsidP="009A2C2B">
            <w:r>
              <w:t xml:space="preserve">……   </w:t>
            </w:r>
            <w:proofErr w:type="spellStart"/>
            <w:proofErr w:type="gramStart"/>
            <w:r>
              <w:t>mL</w:t>
            </w:r>
            <w:proofErr w:type="spellEnd"/>
            <w:proofErr w:type="gramEnd"/>
            <w:r>
              <w:t xml:space="preserve"> dans fiole jaugée de ……..</w:t>
            </w:r>
            <w:proofErr w:type="spellStart"/>
            <w:r>
              <w:t>mL</w:t>
            </w:r>
            <w:proofErr w:type="spellEnd"/>
          </w:p>
        </w:tc>
        <w:tc>
          <w:tcPr>
            <w:tcW w:w="1555" w:type="dxa"/>
          </w:tcPr>
          <w:p w14:paraId="269C7F8E" w14:textId="6AE1095D" w:rsidR="00A16D06" w:rsidRDefault="00A16D06" w:rsidP="009A2C2B">
            <w:r>
              <w:t xml:space="preserve">……   </w:t>
            </w:r>
            <w:proofErr w:type="spellStart"/>
            <w:proofErr w:type="gramStart"/>
            <w:r>
              <w:t>mL</w:t>
            </w:r>
            <w:proofErr w:type="spellEnd"/>
            <w:proofErr w:type="gramEnd"/>
            <w:r>
              <w:t xml:space="preserve"> dans fiole jaugée de ……..</w:t>
            </w:r>
            <w:proofErr w:type="spellStart"/>
            <w:r>
              <w:t>mL</w:t>
            </w:r>
            <w:proofErr w:type="spellEnd"/>
          </w:p>
        </w:tc>
      </w:tr>
      <w:tr w:rsidR="00A16D06" w14:paraId="28E748D2" w14:textId="412B0050" w:rsidTr="00A16D06">
        <w:trPr>
          <w:trHeight w:val="908"/>
        </w:trPr>
        <w:tc>
          <w:tcPr>
            <w:tcW w:w="1555" w:type="dxa"/>
          </w:tcPr>
          <w:p w14:paraId="3BC79397" w14:textId="3416F6E7" w:rsidR="00A16D06" w:rsidRDefault="00A16D06" w:rsidP="009A2C2B">
            <w:proofErr w:type="gramStart"/>
            <w:r>
              <w:t>pH</w:t>
            </w:r>
            <w:proofErr w:type="gramEnd"/>
            <w:r>
              <w:t xml:space="preserve"> (mesuré au pH-mètre)</w:t>
            </w:r>
          </w:p>
        </w:tc>
        <w:tc>
          <w:tcPr>
            <w:tcW w:w="1555" w:type="dxa"/>
          </w:tcPr>
          <w:p w14:paraId="7275DDF2" w14:textId="7072A92E" w:rsidR="00A16D06" w:rsidRDefault="00A16D06" w:rsidP="001C56B5">
            <w:pPr>
              <w:jc w:val="center"/>
            </w:pPr>
          </w:p>
        </w:tc>
        <w:tc>
          <w:tcPr>
            <w:tcW w:w="1555" w:type="dxa"/>
          </w:tcPr>
          <w:p w14:paraId="2ED081CE" w14:textId="0A5EC32F" w:rsidR="00A16D06" w:rsidRDefault="00A16D06" w:rsidP="001C56B5">
            <w:pPr>
              <w:jc w:val="center"/>
            </w:pPr>
          </w:p>
        </w:tc>
        <w:tc>
          <w:tcPr>
            <w:tcW w:w="1555" w:type="dxa"/>
          </w:tcPr>
          <w:p w14:paraId="10107D1A" w14:textId="00139599" w:rsidR="00A16D06" w:rsidRDefault="00A16D06" w:rsidP="001C56B5">
            <w:pPr>
              <w:jc w:val="center"/>
            </w:pPr>
          </w:p>
        </w:tc>
        <w:tc>
          <w:tcPr>
            <w:tcW w:w="1555" w:type="dxa"/>
          </w:tcPr>
          <w:p w14:paraId="639C09F0" w14:textId="338F719E" w:rsidR="00A16D06" w:rsidRDefault="00A16D06" w:rsidP="001C56B5">
            <w:pPr>
              <w:jc w:val="center"/>
            </w:pPr>
            <w:r>
              <w:t>3,0</w:t>
            </w:r>
          </w:p>
        </w:tc>
        <w:tc>
          <w:tcPr>
            <w:tcW w:w="1555" w:type="dxa"/>
          </w:tcPr>
          <w:p w14:paraId="74361E91" w14:textId="1F009EFE" w:rsidR="00A16D06" w:rsidRDefault="00A16D06" w:rsidP="001C56B5">
            <w:pPr>
              <w:jc w:val="center"/>
            </w:pPr>
            <w:r>
              <w:t>4,0</w:t>
            </w:r>
          </w:p>
        </w:tc>
        <w:tc>
          <w:tcPr>
            <w:tcW w:w="1555" w:type="dxa"/>
          </w:tcPr>
          <w:p w14:paraId="20263CA3" w14:textId="0C8A31C1" w:rsidR="00A16D06" w:rsidRDefault="00A16D06" w:rsidP="001C56B5">
            <w:pPr>
              <w:jc w:val="center"/>
            </w:pPr>
            <w:r>
              <w:t>5,0</w:t>
            </w:r>
          </w:p>
        </w:tc>
      </w:tr>
      <w:tr w:rsidR="00A16D06" w14:paraId="68633DC9" w14:textId="0E4E9B7D" w:rsidTr="00A16D06">
        <w:trPr>
          <w:trHeight w:val="1343"/>
        </w:trPr>
        <w:tc>
          <w:tcPr>
            <w:tcW w:w="1555" w:type="dxa"/>
          </w:tcPr>
          <w:p w14:paraId="32EE4F09" w14:textId="5A0E06EA" w:rsidR="00A16D06" w:rsidRDefault="00A16D06" w:rsidP="009A2C2B">
            <w:proofErr w:type="gramStart"/>
            <w:r>
              <w:t>pH</w:t>
            </w:r>
            <w:proofErr w:type="gramEnd"/>
            <w:r>
              <w:t xml:space="preserve"> (calculé avec la relation mathématique)</w:t>
            </w:r>
          </w:p>
        </w:tc>
        <w:tc>
          <w:tcPr>
            <w:tcW w:w="1555" w:type="dxa"/>
          </w:tcPr>
          <w:p w14:paraId="7B5AEB80" w14:textId="111759F0" w:rsidR="00A16D06" w:rsidRPr="0007797D" w:rsidRDefault="00A16D06" w:rsidP="009A2C2B">
            <w:pPr>
              <w:rPr>
                <w:color w:val="FF0000"/>
              </w:rPr>
            </w:pPr>
          </w:p>
        </w:tc>
        <w:tc>
          <w:tcPr>
            <w:tcW w:w="1555" w:type="dxa"/>
          </w:tcPr>
          <w:p w14:paraId="6A098888" w14:textId="3CF4A980" w:rsidR="00A16D06" w:rsidRPr="0007797D" w:rsidRDefault="00A16D06" w:rsidP="009A2C2B">
            <w:pPr>
              <w:rPr>
                <w:color w:val="FF0000"/>
              </w:rPr>
            </w:pPr>
          </w:p>
        </w:tc>
        <w:tc>
          <w:tcPr>
            <w:tcW w:w="1555" w:type="dxa"/>
          </w:tcPr>
          <w:p w14:paraId="0AC7AD24" w14:textId="451475B6" w:rsidR="00A16D06" w:rsidRPr="0007797D" w:rsidRDefault="00A16D06" w:rsidP="009A2C2B">
            <w:pPr>
              <w:rPr>
                <w:color w:val="FF0000"/>
              </w:rPr>
            </w:pPr>
          </w:p>
        </w:tc>
        <w:tc>
          <w:tcPr>
            <w:tcW w:w="1555" w:type="dxa"/>
          </w:tcPr>
          <w:p w14:paraId="2949E87D" w14:textId="385F8F97" w:rsidR="00A16D06" w:rsidRPr="0007797D" w:rsidRDefault="00A16D06" w:rsidP="009A2C2B">
            <w:pPr>
              <w:rPr>
                <w:color w:val="FF0000"/>
              </w:rPr>
            </w:pPr>
          </w:p>
        </w:tc>
        <w:tc>
          <w:tcPr>
            <w:tcW w:w="1555" w:type="dxa"/>
          </w:tcPr>
          <w:p w14:paraId="1368D5E9" w14:textId="2031FA64" w:rsidR="00A16D06" w:rsidRPr="0007797D" w:rsidRDefault="00A16D06" w:rsidP="009A2C2B">
            <w:pPr>
              <w:rPr>
                <w:color w:val="FF0000"/>
              </w:rPr>
            </w:pPr>
          </w:p>
        </w:tc>
        <w:tc>
          <w:tcPr>
            <w:tcW w:w="1555" w:type="dxa"/>
          </w:tcPr>
          <w:p w14:paraId="3ABFE56A" w14:textId="77777777" w:rsidR="00A16D06" w:rsidRPr="0007797D" w:rsidRDefault="00A16D06" w:rsidP="009A2C2B">
            <w:pPr>
              <w:rPr>
                <w:color w:val="FF0000"/>
              </w:rPr>
            </w:pPr>
          </w:p>
        </w:tc>
      </w:tr>
      <w:tr w:rsidR="00A16D06" w14:paraId="087D3FD2" w14:textId="08C9C281" w:rsidTr="00A16D06">
        <w:trPr>
          <w:trHeight w:val="1053"/>
        </w:trPr>
        <w:tc>
          <w:tcPr>
            <w:tcW w:w="1555" w:type="dxa"/>
          </w:tcPr>
          <w:p w14:paraId="6DE71FFA" w14:textId="30F2746C" w:rsidR="00A16D06" w:rsidRDefault="00A16D06" w:rsidP="009A2C2B">
            <w:r>
              <w:t>Qualité de la mesure (doc 4)</w:t>
            </w:r>
          </w:p>
        </w:tc>
        <w:tc>
          <w:tcPr>
            <w:tcW w:w="1555" w:type="dxa"/>
          </w:tcPr>
          <w:p w14:paraId="56C2A20B" w14:textId="77777777" w:rsidR="00A16D06" w:rsidRPr="0007797D" w:rsidRDefault="00A16D06" w:rsidP="009A2C2B">
            <w:pPr>
              <w:rPr>
                <w:color w:val="FF0000"/>
              </w:rPr>
            </w:pPr>
          </w:p>
        </w:tc>
        <w:tc>
          <w:tcPr>
            <w:tcW w:w="1555" w:type="dxa"/>
          </w:tcPr>
          <w:p w14:paraId="03CF7351" w14:textId="77777777" w:rsidR="00A16D06" w:rsidRPr="0007797D" w:rsidRDefault="00A16D06" w:rsidP="009A2C2B">
            <w:pPr>
              <w:rPr>
                <w:color w:val="FF0000"/>
              </w:rPr>
            </w:pPr>
          </w:p>
        </w:tc>
        <w:tc>
          <w:tcPr>
            <w:tcW w:w="1555" w:type="dxa"/>
          </w:tcPr>
          <w:p w14:paraId="48878C71" w14:textId="77777777" w:rsidR="00A16D06" w:rsidRPr="0007797D" w:rsidRDefault="00A16D06" w:rsidP="009A2C2B">
            <w:pPr>
              <w:rPr>
                <w:color w:val="FF0000"/>
              </w:rPr>
            </w:pPr>
          </w:p>
        </w:tc>
        <w:tc>
          <w:tcPr>
            <w:tcW w:w="1555" w:type="dxa"/>
          </w:tcPr>
          <w:p w14:paraId="1323B6BA" w14:textId="77777777" w:rsidR="00A16D06" w:rsidRPr="0007797D" w:rsidRDefault="00A16D06" w:rsidP="009A2C2B">
            <w:pPr>
              <w:rPr>
                <w:color w:val="FF0000"/>
              </w:rPr>
            </w:pPr>
          </w:p>
        </w:tc>
        <w:tc>
          <w:tcPr>
            <w:tcW w:w="1555" w:type="dxa"/>
          </w:tcPr>
          <w:p w14:paraId="5C25B1B8" w14:textId="77777777" w:rsidR="00A16D06" w:rsidRPr="0007797D" w:rsidRDefault="00A16D06" w:rsidP="009A2C2B">
            <w:pPr>
              <w:rPr>
                <w:color w:val="FF0000"/>
              </w:rPr>
            </w:pPr>
          </w:p>
        </w:tc>
        <w:tc>
          <w:tcPr>
            <w:tcW w:w="1555" w:type="dxa"/>
          </w:tcPr>
          <w:p w14:paraId="6205ABCB" w14:textId="77777777" w:rsidR="00A16D06" w:rsidRPr="0007797D" w:rsidRDefault="00A16D06" w:rsidP="009A2C2B">
            <w:pPr>
              <w:rPr>
                <w:color w:val="FF0000"/>
              </w:rPr>
            </w:pPr>
          </w:p>
        </w:tc>
      </w:tr>
    </w:tbl>
    <w:p w14:paraId="267DB92C" w14:textId="37CE6B90" w:rsidR="00492E27" w:rsidRDefault="00492E27" w:rsidP="009A2C2B">
      <w:pPr>
        <w:pStyle w:val="Paragraphedeliste"/>
        <w:ind w:left="-426" w:right="-567"/>
      </w:pPr>
    </w:p>
    <w:p w14:paraId="05014AAF" w14:textId="1C8D8212" w:rsidR="00F54BAF" w:rsidRDefault="00E90E33" w:rsidP="009A2C2B">
      <w:pPr>
        <w:pStyle w:val="Paragraphedeliste"/>
        <w:numPr>
          <w:ilvl w:val="0"/>
          <w:numId w:val="2"/>
        </w:numPr>
        <w:ind w:left="-426" w:right="-567" w:firstLine="0"/>
      </w:pPr>
      <w:r>
        <w:t>Comment évolue le pH si [H</w:t>
      </w:r>
      <w:r w:rsidRPr="00E90E33">
        <w:rPr>
          <w:vertAlign w:val="subscript"/>
        </w:rPr>
        <w:t>3</w:t>
      </w:r>
      <w:r>
        <w:t>O</w:t>
      </w:r>
      <w:r w:rsidRPr="00E90E33">
        <w:rPr>
          <w:vertAlign w:val="superscript"/>
        </w:rPr>
        <w:t>+</w:t>
      </w:r>
      <w:r>
        <w:t>] est divisée par 10 ? par 100 ? par 1000 ?</w:t>
      </w:r>
    </w:p>
    <w:p w14:paraId="7BC3BCA2" w14:textId="0B88776C" w:rsidR="009A2C2B" w:rsidRDefault="009A2C2B" w:rsidP="009A2C2B">
      <w:pPr>
        <w:ind w:right="-567"/>
      </w:pPr>
    </w:p>
    <w:p w14:paraId="0D5A32C5" w14:textId="478E8F35" w:rsidR="009A2C2B" w:rsidRDefault="009A2C2B" w:rsidP="009A2C2B">
      <w:pPr>
        <w:ind w:right="-567"/>
      </w:pPr>
    </w:p>
    <w:p w14:paraId="4318BA6C" w14:textId="77777777" w:rsidR="00EB3126" w:rsidRDefault="00EB3126" w:rsidP="009A2C2B">
      <w:pPr>
        <w:ind w:right="-567"/>
      </w:pPr>
    </w:p>
    <w:p w14:paraId="4213395C" w14:textId="43CAA04C" w:rsidR="00F54BAF" w:rsidRDefault="00A10327" w:rsidP="00BB3766">
      <w:pPr>
        <w:pStyle w:val="Paragraphedeliste"/>
        <w:numPr>
          <w:ilvl w:val="0"/>
          <w:numId w:val="2"/>
        </w:numPr>
        <w:ind w:left="0" w:right="-567"/>
      </w:pPr>
      <w:r>
        <w:t>Quelles sont les sources d’incertitudes</w:t>
      </w:r>
      <w:r w:rsidR="00A16D06">
        <w:t xml:space="preserve"> rencontrées lors de cette manipulation</w:t>
      </w:r>
      <w:r>
        <w:t> ?</w:t>
      </w:r>
    </w:p>
    <w:p w14:paraId="465CC6AC" w14:textId="7D584629" w:rsidR="00A10327" w:rsidRDefault="00A10327" w:rsidP="009A2C2B">
      <w:pPr>
        <w:pStyle w:val="Paragraphedeliste"/>
        <w:ind w:left="-426" w:right="-567"/>
      </w:pPr>
    </w:p>
    <w:p w14:paraId="1775B345" w14:textId="196B0E9F" w:rsidR="00582639" w:rsidRDefault="00582639" w:rsidP="009A2C2B">
      <w:pPr>
        <w:pStyle w:val="Paragraphedeliste"/>
        <w:ind w:left="-426" w:right="-567"/>
      </w:pPr>
    </w:p>
    <w:p w14:paraId="1D22E646" w14:textId="77777777" w:rsidR="00BB3766" w:rsidRDefault="00BB3766" w:rsidP="009A2C2B">
      <w:pPr>
        <w:pStyle w:val="Paragraphedeliste"/>
        <w:ind w:left="-426" w:right="-567"/>
      </w:pPr>
    </w:p>
    <w:p w14:paraId="2286153B" w14:textId="77777777" w:rsidR="00BB3766" w:rsidRDefault="00BB3766" w:rsidP="009A2C2B">
      <w:pPr>
        <w:pStyle w:val="Paragraphedeliste"/>
        <w:ind w:left="-426" w:right="-567"/>
      </w:pPr>
    </w:p>
    <w:p w14:paraId="6A9680AC" w14:textId="77777777" w:rsidR="00BB3766" w:rsidRDefault="00BB3766" w:rsidP="009A2C2B">
      <w:pPr>
        <w:pStyle w:val="Paragraphedeliste"/>
        <w:ind w:left="-426" w:right="-567"/>
      </w:pPr>
    </w:p>
    <w:p w14:paraId="3C23CE1E" w14:textId="77777777" w:rsidR="00A16D06" w:rsidRDefault="00A16D06" w:rsidP="009A2C2B">
      <w:pPr>
        <w:pStyle w:val="Paragraphedeliste"/>
        <w:ind w:left="-426" w:right="-567"/>
      </w:pPr>
    </w:p>
    <w:p w14:paraId="057CA8ED" w14:textId="77777777" w:rsidR="00BB3766" w:rsidRDefault="00BB3766" w:rsidP="009A2C2B">
      <w:pPr>
        <w:pStyle w:val="Paragraphedeliste"/>
        <w:ind w:left="-426" w:right="-567"/>
      </w:pPr>
    </w:p>
    <w:p w14:paraId="51208E70" w14:textId="77777777" w:rsidR="00BB3766" w:rsidRDefault="00BB3766" w:rsidP="009A2C2B">
      <w:pPr>
        <w:pStyle w:val="Paragraphedeliste"/>
        <w:ind w:left="-426" w:right="-567"/>
      </w:pPr>
    </w:p>
    <w:p w14:paraId="3B1CB836" w14:textId="77777777" w:rsidR="00582639" w:rsidRDefault="00582639" w:rsidP="009A2C2B">
      <w:pPr>
        <w:pStyle w:val="Paragraphedeliste"/>
        <w:ind w:left="-426" w:right="-567"/>
      </w:pPr>
    </w:p>
    <w:p w14:paraId="2D5C5B81" w14:textId="03D986EB" w:rsidR="00A10327" w:rsidRDefault="00A10327" w:rsidP="009A2C2B">
      <w:pPr>
        <w:pStyle w:val="Paragraphedeliste"/>
        <w:numPr>
          <w:ilvl w:val="0"/>
          <w:numId w:val="1"/>
        </w:numPr>
        <w:ind w:left="-426" w:right="-567" w:firstLine="0"/>
        <w:rPr>
          <w:b/>
          <w:bCs/>
          <w:sz w:val="28"/>
          <w:szCs w:val="28"/>
          <w:highlight w:val="yellow"/>
          <w:u w:val="thick"/>
        </w:rPr>
      </w:pPr>
      <w:r w:rsidRPr="002A3642">
        <w:rPr>
          <w:b/>
          <w:bCs/>
          <w:sz w:val="28"/>
          <w:szCs w:val="28"/>
          <w:highlight w:val="yellow"/>
          <w:u w:val="thick"/>
        </w:rPr>
        <w:t>Validation du modèle à l’aide d’un langage de programmation Python.</w:t>
      </w:r>
    </w:p>
    <w:p w14:paraId="4B19A80F" w14:textId="611A3AED" w:rsidR="002A3642" w:rsidRPr="002A3642" w:rsidRDefault="002A3642" w:rsidP="002A3642">
      <w:pPr>
        <w:ind w:right="-567"/>
        <w:rPr>
          <w:b/>
          <w:bCs/>
          <w:u w:val="thick"/>
        </w:rPr>
      </w:pPr>
      <w:r w:rsidRPr="002A3642">
        <w:rPr>
          <w:b/>
          <w:bCs/>
          <w:highlight w:val="cyan"/>
          <w:u w:val="thick"/>
        </w:rPr>
        <w:t>Document 5 : courbe f(x)= - log(x)</w:t>
      </w:r>
    </w:p>
    <w:p w14:paraId="465388E3" w14:textId="7D51600A" w:rsidR="002A3642" w:rsidRDefault="002A3642" w:rsidP="002A3642">
      <w:pPr>
        <w:ind w:right="-567"/>
        <w:jc w:val="center"/>
        <w:rPr>
          <w:b/>
          <w:bCs/>
          <w:sz w:val="28"/>
          <w:szCs w:val="28"/>
          <w:highlight w:val="yellow"/>
          <w:u w:val="thick"/>
        </w:rPr>
      </w:pPr>
      <w:r w:rsidRPr="00776B0C">
        <w:rPr>
          <w:noProof/>
          <w:bdr w:val="single" w:sz="4" w:space="0" w:color="auto" w:shadow="1"/>
        </w:rPr>
        <w:drawing>
          <wp:inline distT="0" distB="0" distL="0" distR="0" wp14:anchorId="73006BB9" wp14:editId="794ED444">
            <wp:extent cx="2890909" cy="2100943"/>
            <wp:effectExtent l="0" t="0" r="5080" b="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926164" cy="21265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DE5712" w14:textId="3C01DB9C" w:rsidR="002A3642" w:rsidRDefault="002A3642" w:rsidP="00D556CE">
      <w:pPr>
        <w:ind w:right="-567"/>
        <w:rPr>
          <w:b/>
          <w:bCs/>
          <w:u w:val="thick"/>
        </w:rPr>
      </w:pPr>
      <w:r w:rsidRPr="002A3642">
        <w:rPr>
          <w:b/>
          <w:bCs/>
          <w:highlight w:val="cyan"/>
          <w:u w:val="thick"/>
        </w:rPr>
        <w:t>Document 6 : Programme Python</w:t>
      </w:r>
    </w:p>
    <w:p w14:paraId="7AE15197" w14:textId="77777777" w:rsidR="00B46CC2" w:rsidRPr="00BB3766" w:rsidRDefault="00B46CC2" w:rsidP="00B46CC2">
      <w:pPr>
        <w:ind w:right="-567"/>
        <w:jc w:val="both"/>
        <w:rPr>
          <w:b/>
          <w:bCs/>
          <w:i/>
          <w:iCs/>
          <w:color w:val="0070C0"/>
        </w:rPr>
      </w:pPr>
      <w:proofErr w:type="gramStart"/>
      <w:r w:rsidRPr="00BB3766">
        <w:rPr>
          <w:b/>
          <w:bCs/>
          <w:i/>
          <w:iCs/>
          <w:color w:val="0070C0"/>
        </w:rPr>
        <w:t>import</w:t>
      </w:r>
      <w:proofErr w:type="gramEnd"/>
      <w:r w:rsidRPr="00BB3766">
        <w:rPr>
          <w:b/>
          <w:bCs/>
          <w:i/>
          <w:iCs/>
          <w:color w:val="0070C0"/>
        </w:rPr>
        <w:t xml:space="preserve"> </w:t>
      </w:r>
      <w:proofErr w:type="spellStart"/>
      <w:r w:rsidRPr="00BB3766">
        <w:rPr>
          <w:b/>
          <w:bCs/>
          <w:i/>
          <w:iCs/>
          <w:color w:val="0070C0"/>
        </w:rPr>
        <w:t>numpy</w:t>
      </w:r>
      <w:proofErr w:type="spellEnd"/>
      <w:r w:rsidRPr="00BB3766">
        <w:rPr>
          <w:b/>
          <w:bCs/>
          <w:i/>
          <w:iCs/>
          <w:color w:val="0070C0"/>
        </w:rPr>
        <w:t xml:space="preserve"> as </w:t>
      </w:r>
      <w:proofErr w:type="spellStart"/>
      <w:r w:rsidRPr="00BB3766">
        <w:rPr>
          <w:b/>
          <w:bCs/>
          <w:i/>
          <w:iCs/>
          <w:color w:val="0070C0"/>
        </w:rPr>
        <w:t>np</w:t>
      </w:r>
      <w:proofErr w:type="spellEnd"/>
    </w:p>
    <w:p w14:paraId="31040C8F" w14:textId="77777777" w:rsidR="00B46CC2" w:rsidRPr="00BB3766" w:rsidRDefault="00B46CC2" w:rsidP="00B46CC2">
      <w:pPr>
        <w:ind w:right="-567"/>
        <w:jc w:val="both"/>
        <w:rPr>
          <w:b/>
          <w:bCs/>
          <w:i/>
          <w:iCs/>
          <w:color w:val="0070C0"/>
        </w:rPr>
      </w:pPr>
      <w:proofErr w:type="gramStart"/>
      <w:r w:rsidRPr="00BB3766">
        <w:rPr>
          <w:b/>
          <w:bCs/>
          <w:i/>
          <w:iCs/>
          <w:color w:val="0070C0"/>
        </w:rPr>
        <w:t>import</w:t>
      </w:r>
      <w:proofErr w:type="gramEnd"/>
      <w:r w:rsidRPr="00BB3766">
        <w:rPr>
          <w:b/>
          <w:bCs/>
          <w:i/>
          <w:iCs/>
          <w:color w:val="0070C0"/>
        </w:rPr>
        <w:t xml:space="preserve"> </w:t>
      </w:r>
      <w:proofErr w:type="spellStart"/>
      <w:r w:rsidRPr="00BB3766">
        <w:rPr>
          <w:b/>
          <w:bCs/>
          <w:i/>
          <w:iCs/>
          <w:color w:val="0070C0"/>
        </w:rPr>
        <w:t>matplotlib.pyplot</w:t>
      </w:r>
      <w:proofErr w:type="spellEnd"/>
      <w:r w:rsidRPr="00BB3766">
        <w:rPr>
          <w:b/>
          <w:bCs/>
          <w:i/>
          <w:iCs/>
          <w:color w:val="0070C0"/>
        </w:rPr>
        <w:t xml:space="preserve"> as </w:t>
      </w:r>
      <w:proofErr w:type="spellStart"/>
      <w:r w:rsidRPr="00BB3766">
        <w:rPr>
          <w:b/>
          <w:bCs/>
          <w:i/>
          <w:iCs/>
          <w:color w:val="0070C0"/>
        </w:rPr>
        <w:t>plt</w:t>
      </w:r>
      <w:proofErr w:type="spellEnd"/>
    </w:p>
    <w:p w14:paraId="0362A9C9" w14:textId="77777777" w:rsidR="00B46CC2" w:rsidRPr="00BB3766" w:rsidRDefault="00B46CC2" w:rsidP="00B46CC2">
      <w:pPr>
        <w:ind w:right="-567"/>
        <w:jc w:val="both"/>
        <w:rPr>
          <w:b/>
          <w:bCs/>
          <w:i/>
          <w:iCs/>
          <w:color w:val="0070C0"/>
        </w:rPr>
      </w:pPr>
    </w:p>
    <w:p w14:paraId="7B1843B5" w14:textId="77777777" w:rsidR="00B46CC2" w:rsidRPr="00BB3766" w:rsidRDefault="00B46CC2" w:rsidP="00B46CC2">
      <w:pPr>
        <w:ind w:right="-567"/>
        <w:jc w:val="both"/>
        <w:rPr>
          <w:b/>
          <w:bCs/>
          <w:i/>
          <w:iCs/>
          <w:color w:val="0070C0"/>
        </w:rPr>
      </w:pPr>
      <w:r w:rsidRPr="00BB3766">
        <w:rPr>
          <w:b/>
          <w:bCs/>
          <w:i/>
          <w:iCs/>
          <w:color w:val="0070C0"/>
        </w:rPr>
        <w:t># Points de mesure</w:t>
      </w:r>
    </w:p>
    <w:p w14:paraId="6CEA5FBA" w14:textId="77777777" w:rsidR="00B46CC2" w:rsidRPr="00BB3766" w:rsidRDefault="00B46CC2" w:rsidP="001C56B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-567"/>
        <w:jc w:val="both"/>
        <w:rPr>
          <w:b/>
          <w:bCs/>
          <w:i/>
          <w:iCs/>
          <w:color w:val="FF0000"/>
        </w:rPr>
      </w:pPr>
      <w:proofErr w:type="gramStart"/>
      <w:r w:rsidRPr="00BB3766">
        <w:rPr>
          <w:b/>
          <w:bCs/>
          <w:i/>
          <w:iCs/>
          <w:color w:val="FF0000"/>
        </w:rPr>
        <w:t>c</w:t>
      </w:r>
      <w:proofErr w:type="gramEnd"/>
      <w:r w:rsidRPr="00BB3766">
        <w:rPr>
          <w:b/>
          <w:bCs/>
          <w:i/>
          <w:iCs/>
          <w:color w:val="FF0000"/>
        </w:rPr>
        <w:t>, pH = [], [] # A remplir</w:t>
      </w:r>
    </w:p>
    <w:p w14:paraId="76674ED7" w14:textId="77777777" w:rsidR="00B46CC2" w:rsidRPr="00BB3766" w:rsidRDefault="00B46CC2" w:rsidP="00B46CC2">
      <w:pPr>
        <w:ind w:right="-567"/>
        <w:jc w:val="both"/>
        <w:rPr>
          <w:b/>
          <w:bCs/>
          <w:i/>
          <w:iCs/>
          <w:color w:val="0070C0"/>
        </w:rPr>
      </w:pPr>
      <w:r w:rsidRPr="00BB3766">
        <w:rPr>
          <w:b/>
          <w:bCs/>
          <w:i/>
          <w:iCs/>
          <w:color w:val="0070C0"/>
        </w:rPr>
        <w:t xml:space="preserve"># Trace du </w:t>
      </w:r>
      <w:proofErr w:type="spellStart"/>
      <w:r w:rsidRPr="00BB3766">
        <w:rPr>
          <w:b/>
          <w:bCs/>
          <w:i/>
          <w:iCs/>
          <w:color w:val="0070C0"/>
        </w:rPr>
        <w:t>modele</w:t>
      </w:r>
      <w:proofErr w:type="spellEnd"/>
    </w:p>
    <w:p w14:paraId="74487A13" w14:textId="77777777" w:rsidR="00B46CC2" w:rsidRPr="00BB3766" w:rsidRDefault="00B46CC2" w:rsidP="00B46CC2">
      <w:pPr>
        <w:ind w:right="-567"/>
        <w:jc w:val="both"/>
        <w:rPr>
          <w:b/>
          <w:bCs/>
          <w:i/>
          <w:iCs/>
          <w:color w:val="0070C0"/>
        </w:rPr>
      </w:pPr>
      <w:proofErr w:type="spellStart"/>
      <w:proofErr w:type="gramStart"/>
      <w:r w:rsidRPr="00BB3766">
        <w:rPr>
          <w:b/>
          <w:bCs/>
          <w:i/>
          <w:iCs/>
          <w:color w:val="0070C0"/>
        </w:rPr>
        <w:t>cth</w:t>
      </w:r>
      <w:proofErr w:type="spellEnd"/>
      <w:proofErr w:type="gramEnd"/>
      <w:r w:rsidRPr="00BB3766">
        <w:rPr>
          <w:b/>
          <w:bCs/>
          <w:i/>
          <w:iCs/>
          <w:color w:val="0070C0"/>
        </w:rPr>
        <w:t xml:space="preserve"> = </w:t>
      </w:r>
      <w:proofErr w:type="spellStart"/>
      <w:r w:rsidRPr="00BB3766">
        <w:rPr>
          <w:b/>
          <w:bCs/>
          <w:i/>
          <w:iCs/>
          <w:color w:val="0070C0"/>
        </w:rPr>
        <w:t>np.arange</w:t>
      </w:r>
      <w:proofErr w:type="spellEnd"/>
      <w:r w:rsidRPr="00BB3766">
        <w:rPr>
          <w:b/>
          <w:bCs/>
          <w:i/>
          <w:iCs/>
          <w:color w:val="0070C0"/>
        </w:rPr>
        <w:t>(</w:t>
      </w:r>
      <w:proofErr w:type="spellStart"/>
      <w:r w:rsidRPr="00BB3766">
        <w:rPr>
          <w:b/>
          <w:bCs/>
          <w:i/>
          <w:iCs/>
          <w:color w:val="0070C0"/>
        </w:rPr>
        <w:t>np.min</w:t>
      </w:r>
      <w:proofErr w:type="spellEnd"/>
      <w:r w:rsidRPr="00BB3766">
        <w:rPr>
          <w:b/>
          <w:bCs/>
          <w:i/>
          <w:iCs/>
          <w:color w:val="0070C0"/>
        </w:rPr>
        <w:t xml:space="preserve">(c), </w:t>
      </w:r>
      <w:proofErr w:type="spellStart"/>
      <w:r w:rsidRPr="00BB3766">
        <w:rPr>
          <w:b/>
          <w:bCs/>
          <w:i/>
          <w:iCs/>
          <w:color w:val="0070C0"/>
        </w:rPr>
        <w:t>np.max</w:t>
      </w:r>
      <w:proofErr w:type="spellEnd"/>
      <w:r w:rsidRPr="00BB3766">
        <w:rPr>
          <w:b/>
          <w:bCs/>
          <w:i/>
          <w:iCs/>
          <w:color w:val="0070C0"/>
        </w:rPr>
        <w:t xml:space="preserve">(c), </w:t>
      </w:r>
      <w:proofErr w:type="spellStart"/>
      <w:r w:rsidRPr="00BB3766">
        <w:rPr>
          <w:b/>
          <w:bCs/>
          <w:i/>
          <w:iCs/>
          <w:color w:val="0070C0"/>
        </w:rPr>
        <w:t>np.min</w:t>
      </w:r>
      <w:proofErr w:type="spellEnd"/>
      <w:r w:rsidRPr="00BB3766">
        <w:rPr>
          <w:b/>
          <w:bCs/>
          <w:i/>
          <w:iCs/>
          <w:color w:val="0070C0"/>
        </w:rPr>
        <w:t>(c)/100)</w:t>
      </w:r>
    </w:p>
    <w:p w14:paraId="1B80215E" w14:textId="77777777" w:rsidR="00B46CC2" w:rsidRPr="00BB3766" w:rsidRDefault="00B46CC2" w:rsidP="00B46CC2">
      <w:pPr>
        <w:ind w:right="-567"/>
        <w:jc w:val="both"/>
        <w:rPr>
          <w:b/>
          <w:bCs/>
          <w:i/>
          <w:iCs/>
          <w:color w:val="0070C0"/>
        </w:rPr>
      </w:pPr>
    </w:p>
    <w:p w14:paraId="1D8CCD5F" w14:textId="77777777" w:rsidR="00B46CC2" w:rsidRPr="00BB3766" w:rsidRDefault="00B46CC2" w:rsidP="00B46CC2">
      <w:pPr>
        <w:ind w:right="-567"/>
        <w:jc w:val="both"/>
        <w:rPr>
          <w:b/>
          <w:bCs/>
          <w:i/>
          <w:iCs/>
          <w:color w:val="0070C0"/>
        </w:rPr>
      </w:pPr>
      <w:proofErr w:type="spellStart"/>
      <w:proofErr w:type="gramStart"/>
      <w:r w:rsidRPr="00BB3766">
        <w:rPr>
          <w:b/>
          <w:bCs/>
          <w:i/>
          <w:iCs/>
          <w:color w:val="0070C0"/>
        </w:rPr>
        <w:t>pHth</w:t>
      </w:r>
      <w:proofErr w:type="spellEnd"/>
      <w:proofErr w:type="gramEnd"/>
      <w:r w:rsidRPr="00BB3766">
        <w:rPr>
          <w:b/>
          <w:bCs/>
          <w:i/>
          <w:iCs/>
          <w:color w:val="0070C0"/>
        </w:rPr>
        <w:t xml:space="preserve"> = -np.log10(</w:t>
      </w:r>
      <w:proofErr w:type="spellStart"/>
      <w:r w:rsidRPr="00BB3766">
        <w:rPr>
          <w:b/>
          <w:bCs/>
          <w:i/>
          <w:iCs/>
          <w:color w:val="0070C0"/>
        </w:rPr>
        <w:t>cth</w:t>
      </w:r>
      <w:proofErr w:type="spellEnd"/>
      <w:r w:rsidRPr="00BB3766">
        <w:rPr>
          <w:b/>
          <w:bCs/>
          <w:i/>
          <w:iCs/>
          <w:color w:val="0070C0"/>
        </w:rPr>
        <w:t>)</w:t>
      </w:r>
    </w:p>
    <w:p w14:paraId="3DAF6E28" w14:textId="77777777" w:rsidR="00B46CC2" w:rsidRPr="00BB3766" w:rsidRDefault="00B46CC2" w:rsidP="00B46CC2">
      <w:pPr>
        <w:ind w:right="-567"/>
        <w:jc w:val="both"/>
        <w:rPr>
          <w:b/>
          <w:bCs/>
          <w:i/>
          <w:iCs/>
          <w:color w:val="0070C0"/>
        </w:rPr>
      </w:pPr>
    </w:p>
    <w:p w14:paraId="0E21DAA9" w14:textId="77777777" w:rsidR="00B46CC2" w:rsidRPr="00BB3766" w:rsidRDefault="00B46CC2" w:rsidP="00B46CC2">
      <w:pPr>
        <w:ind w:right="-567"/>
        <w:jc w:val="both"/>
        <w:rPr>
          <w:b/>
          <w:bCs/>
          <w:i/>
          <w:iCs/>
          <w:color w:val="0070C0"/>
        </w:rPr>
      </w:pPr>
      <w:proofErr w:type="spellStart"/>
      <w:proofErr w:type="gramStart"/>
      <w:r w:rsidRPr="00BB3766">
        <w:rPr>
          <w:b/>
          <w:bCs/>
          <w:i/>
          <w:iCs/>
          <w:color w:val="0070C0"/>
        </w:rPr>
        <w:t>plt.xlabel</w:t>
      </w:r>
      <w:proofErr w:type="spellEnd"/>
      <w:proofErr w:type="gramEnd"/>
      <w:r w:rsidRPr="00BB3766">
        <w:rPr>
          <w:b/>
          <w:bCs/>
          <w:i/>
          <w:iCs/>
          <w:color w:val="0070C0"/>
        </w:rPr>
        <w:t xml:space="preserve">('Concentration en </w:t>
      </w:r>
      <w:proofErr w:type="spellStart"/>
      <w:r w:rsidRPr="00BB3766">
        <w:rPr>
          <w:b/>
          <w:bCs/>
          <w:i/>
          <w:iCs/>
          <w:color w:val="0070C0"/>
        </w:rPr>
        <w:t>quantite</w:t>
      </w:r>
      <w:proofErr w:type="spellEnd"/>
      <w:r w:rsidRPr="00BB3766">
        <w:rPr>
          <w:b/>
          <w:bCs/>
          <w:i/>
          <w:iCs/>
          <w:color w:val="0070C0"/>
        </w:rPr>
        <w:t xml:space="preserve"> de </w:t>
      </w:r>
      <w:proofErr w:type="spellStart"/>
      <w:r w:rsidRPr="00BB3766">
        <w:rPr>
          <w:b/>
          <w:bCs/>
          <w:i/>
          <w:iCs/>
          <w:color w:val="0070C0"/>
        </w:rPr>
        <w:t>matiere</w:t>
      </w:r>
      <w:proofErr w:type="spellEnd"/>
      <w:r w:rsidRPr="00BB3766">
        <w:rPr>
          <w:b/>
          <w:bCs/>
          <w:i/>
          <w:iCs/>
          <w:color w:val="0070C0"/>
        </w:rPr>
        <w:t xml:space="preserve"> c (mol/L)')</w:t>
      </w:r>
    </w:p>
    <w:p w14:paraId="43CE4EF9" w14:textId="77777777" w:rsidR="00B46CC2" w:rsidRPr="00BB3766" w:rsidRDefault="00B46CC2" w:rsidP="00B46CC2">
      <w:pPr>
        <w:ind w:right="-567"/>
        <w:jc w:val="both"/>
        <w:rPr>
          <w:b/>
          <w:bCs/>
          <w:i/>
          <w:iCs/>
          <w:color w:val="0070C0"/>
        </w:rPr>
      </w:pPr>
      <w:proofErr w:type="spellStart"/>
      <w:proofErr w:type="gramStart"/>
      <w:r w:rsidRPr="00BB3766">
        <w:rPr>
          <w:b/>
          <w:bCs/>
          <w:i/>
          <w:iCs/>
          <w:color w:val="0070C0"/>
        </w:rPr>
        <w:t>plt.ylabel</w:t>
      </w:r>
      <w:proofErr w:type="spellEnd"/>
      <w:proofErr w:type="gramEnd"/>
      <w:r w:rsidRPr="00BB3766">
        <w:rPr>
          <w:b/>
          <w:bCs/>
          <w:i/>
          <w:iCs/>
          <w:color w:val="0070C0"/>
        </w:rPr>
        <w:t>('pH de la solution')</w:t>
      </w:r>
    </w:p>
    <w:p w14:paraId="5CB88E88" w14:textId="77777777" w:rsidR="00B46CC2" w:rsidRPr="00BB3766" w:rsidRDefault="00B46CC2" w:rsidP="00B46CC2">
      <w:pPr>
        <w:ind w:right="-567"/>
        <w:jc w:val="both"/>
        <w:rPr>
          <w:b/>
          <w:bCs/>
          <w:i/>
          <w:iCs/>
          <w:color w:val="0070C0"/>
        </w:rPr>
      </w:pPr>
      <w:proofErr w:type="spellStart"/>
      <w:proofErr w:type="gramStart"/>
      <w:r w:rsidRPr="00BB3766">
        <w:rPr>
          <w:b/>
          <w:bCs/>
          <w:i/>
          <w:iCs/>
          <w:color w:val="0070C0"/>
        </w:rPr>
        <w:t>plt.title</w:t>
      </w:r>
      <w:proofErr w:type="spellEnd"/>
      <w:proofErr w:type="gramEnd"/>
      <w:r w:rsidRPr="00BB3766">
        <w:rPr>
          <w:b/>
          <w:bCs/>
          <w:i/>
          <w:iCs/>
          <w:color w:val="0070C0"/>
        </w:rPr>
        <w:t>('Evolution du pH en fonction de la concentration en ion H3O+')</w:t>
      </w:r>
    </w:p>
    <w:p w14:paraId="2F40DCB6" w14:textId="77777777" w:rsidR="00B46CC2" w:rsidRPr="00BB3766" w:rsidRDefault="00B46CC2" w:rsidP="00B46CC2">
      <w:pPr>
        <w:ind w:right="-567"/>
        <w:jc w:val="both"/>
        <w:rPr>
          <w:b/>
          <w:bCs/>
          <w:i/>
          <w:iCs/>
          <w:color w:val="0070C0"/>
        </w:rPr>
      </w:pPr>
      <w:proofErr w:type="spellStart"/>
      <w:proofErr w:type="gramStart"/>
      <w:r w:rsidRPr="00BB3766">
        <w:rPr>
          <w:b/>
          <w:bCs/>
          <w:i/>
          <w:iCs/>
          <w:color w:val="0070C0"/>
        </w:rPr>
        <w:t>plt.plot</w:t>
      </w:r>
      <w:proofErr w:type="spellEnd"/>
      <w:proofErr w:type="gramEnd"/>
      <w:r w:rsidRPr="00BB3766">
        <w:rPr>
          <w:b/>
          <w:bCs/>
          <w:i/>
          <w:iCs/>
          <w:color w:val="0070C0"/>
        </w:rPr>
        <w:t>(</w:t>
      </w:r>
      <w:proofErr w:type="spellStart"/>
      <w:r w:rsidRPr="00BB3766">
        <w:rPr>
          <w:b/>
          <w:bCs/>
          <w:i/>
          <w:iCs/>
          <w:color w:val="0070C0"/>
        </w:rPr>
        <w:t>cth</w:t>
      </w:r>
      <w:proofErr w:type="spellEnd"/>
      <w:r w:rsidRPr="00BB3766">
        <w:rPr>
          <w:b/>
          <w:bCs/>
          <w:i/>
          <w:iCs/>
          <w:color w:val="0070C0"/>
        </w:rPr>
        <w:t xml:space="preserve">, </w:t>
      </w:r>
      <w:proofErr w:type="spellStart"/>
      <w:r w:rsidRPr="00BB3766">
        <w:rPr>
          <w:b/>
          <w:bCs/>
          <w:i/>
          <w:iCs/>
          <w:color w:val="0070C0"/>
        </w:rPr>
        <w:t>pHth</w:t>
      </w:r>
      <w:proofErr w:type="spellEnd"/>
      <w:r w:rsidRPr="00BB3766">
        <w:rPr>
          <w:b/>
          <w:bCs/>
          <w:i/>
          <w:iCs/>
          <w:color w:val="0070C0"/>
        </w:rPr>
        <w:t xml:space="preserve">, </w:t>
      </w:r>
      <w:proofErr w:type="spellStart"/>
      <w:r w:rsidRPr="00BB3766">
        <w:rPr>
          <w:b/>
          <w:bCs/>
          <w:i/>
          <w:iCs/>
          <w:color w:val="0070C0"/>
        </w:rPr>
        <w:t>color</w:t>
      </w:r>
      <w:proofErr w:type="spellEnd"/>
      <w:r w:rsidRPr="00BB3766">
        <w:rPr>
          <w:b/>
          <w:bCs/>
          <w:i/>
          <w:iCs/>
          <w:color w:val="0070C0"/>
        </w:rPr>
        <w:t>='</w:t>
      </w:r>
      <w:proofErr w:type="spellStart"/>
      <w:r w:rsidRPr="00BB3766">
        <w:rPr>
          <w:b/>
          <w:bCs/>
          <w:i/>
          <w:iCs/>
          <w:color w:val="0070C0"/>
        </w:rPr>
        <w:t>red</w:t>
      </w:r>
      <w:proofErr w:type="spellEnd"/>
      <w:r w:rsidRPr="00BB3766">
        <w:rPr>
          <w:b/>
          <w:bCs/>
          <w:i/>
          <w:iCs/>
          <w:color w:val="0070C0"/>
        </w:rPr>
        <w:t>', label='</w:t>
      </w:r>
      <w:proofErr w:type="spellStart"/>
      <w:r w:rsidRPr="00BB3766">
        <w:rPr>
          <w:b/>
          <w:bCs/>
          <w:i/>
          <w:iCs/>
          <w:color w:val="0070C0"/>
        </w:rPr>
        <w:t>Modelisation</w:t>
      </w:r>
      <w:proofErr w:type="spellEnd"/>
      <w:r w:rsidRPr="00BB3766">
        <w:rPr>
          <w:b/>
          <w:bCs/>
          <w:i/>
          <w:iCs/>
          <w:color w:val="0070C0"/>
        </w:rPr>
        <w:t>')</w:t>
      </w:r>
    </w:p>
    <w:p w14:paraId="665FFBC5" w14:textId="77777777" w:rsidR="00B46CC2" w:rsidRPr="00BB3766" w:rsidRDefault="00B46CC2" w:rsidP="00B46CC2">
      <w:pPr>
        <w:ind w:right="-567"/>
        <w:jc w:val="both"/>
        <w:rPr>
          <w:b/>
          <w:bCs/>
          <w:i/>
          <w:iCs/>
          <w:color w:val="0070C0"/>
        </w:rPr>
      </w:pPr>
      <w:proofErr w:type="spellStart"/>
      <w:proofErr w:type="gramStart"/>
      <w:r w:rsidRPr="00BB3766">
        <w:rPr>
          <w:b/>
          <w:bCs/>
          <w:i/>
          <w:iCs/>
          <w:color w:val="0070C0"/>
        </w:rPr>
        <w:t>plt.scatter</w:t>
      </w:r>
      <w:proofErr w:type="spellEnd"/>
      <w:proofErr w:type="gramEnd"/>
      <w:r w:rsidRPr="00BB3766">
        <w:rPr>
          <w:b/>
          <w:bCs/>
          <w:i/>
          <w:iCs/>
          <w:color w:val="0070C0"/>
        </w:rPr>
        <w:t>(x=c, y=pH, marker='+', label='Mesures')</w:t>
      </w:r>
    </w:p>
    <w:p w14:paraId="0B4AA39D" w14:textId="77777777" w:rsidR="00B46CC2" w:rsidRPr="00BB3766" w:rsidRDefault="00B46CC2" w:rsidP="00B46CC2">
      <w:pPr>
        <w:ind w:right="-567"/>
        <w:jc w:val="both"/>
        <w:rPr>
          <w:b/>
          <w:bCs/>
          <w:i/>
          <w:iCs/>
          <w:color w:val="0070C0"/>
        </w:rPr>
      </w:pPr>
      <w:proofErr w:type="spellStart"/>
      <w:proofErr w:type="gramStart"/>
      <w:r w:rsidRPr="00BB3766">
        <w:rPr>
          <w:b/>
          <w:bCs/>
          <w:i/>
          <w:iCs/>
          <w:color w:val="0070C0"/>
        </w:rPr>
        <w:t>plt.legend</w:t>
      </w:r>
      <w:proofErr w:type="spellEnd"/>
      <w:proofErr w:type="gramEnd"/>
      <w:r w:rsidRPr="00BB3766">
        <w:rPr>
          <w:b/>
          <w:bCs/>
          <w:i/>
          <w:iCs/>
          <w:color w:val="0070C0"/>
        </w:rPr>
        <w:t>()</w:t>
      </w:r>
    </w:p>
    <w:p w14:paraId="2E52C325" w14:textId="497378DB" w:rsidR="00B46CC2" w:rsidRPr="00BB3766" w:rsidRDefault="00B46CC2" w:rsidP="00B46CC2">
      <w:pPr>
        <w:ind w:right="-567"/>
        <w:jc w:val="both"/>
        <w:rPr>
          <w:b/>
          <w:bCs/>
          <w:i/>
          <w:iCs/>
          <w:color w:val="0070C0"/>
        </w:rPr>
      </w:pPr>
      <w:proofErr w:type="spellStart"/>
      <w:proofErr w:type="gramStart"/>
      <w:r w:rsidRPr="00BB3766">
        <w:rPr>
          <w:b/>
          <w:bCs/>
          <w:i/>
          <w:iCs/>
          <w:color w:val="0070C0"/>
        </w:rPr>
        <w:t>plt.show</w:t>
      </w:r>
      <w:proofErr w:type="spellEnd"/>
      <w:proofErr w:type="gramEnd"/>
      <w:r w:rsidRPr="00BB3766">
        <w:rPr>
          <w:b/>
          <w:bCs/>
          <w:i/>
          <w:iCs/>
          <w:color w:val="0070C0"/>
        </w:rPr>
        <w:t>()</w:t>
      </w:r>
    </w:p>
    <w:p w14:paraId="450739E4" w14:textId="79B414C2" w:rsidR="002A3642" w:rsidRDefault="00A16D06" w:rsidP="00A16D06">
      <w:pPr>
        <w:pStyle w:val="Paragraphedeliste"/>
        <w:numPr>
          <w:ilvl w:val="0"/>
          <w:numId w:val="2"/>
        </w:numPr>
        <w:ind w:left="-142" w:right="-567"/>
      </w:pPr>
      <w:r>
        <w:t>Après avoir complété le programme Python dans la partie rectangle par vos mesures, expliquer ce que fait ce programme. Tracer ici l’allure de la courbe obtenue.</w:t>
      </w:r>
    </w:p>
    <w:p w14:paraId="77A047B7" w14:textId="77777777" w:rsidR="002A3642" w:rsidRDefault="002A3642" w:rsidP="009A2C2B">
      <w:pPr>
        <w:pStyle w:val="Paragraphedeliste"/>
        <w:ind w:left="-426" w:right="-567"/>
      </w:pPr>
    </w:p>
    <w:p w14:paraId="7AFC5135" w14:textId="77777777" w:rsidR="00A16D06" w:rsidRDefault="00A16D06" w:rsidP="009A2C2B">
      <w:pPr>
        <w:pStyle w:val="Paragraphedeliste"/>
        <w:ind w:left="-426" w:right="-567"/>
      </w:pPr>
    </w:p>
    <w:p w14:paraId="22E1BE60" w14:textId="77777777" w:rsidR="00A16D06" w:rsidRDefault="00A16D06" w:rsidP="009A2C2B">
      <w:pPr>
        <w:pStyle w:val="Paragraphedeliste"/>
        <w:ind w:left="-426" w:right="-567"/>
      </w:pPr>
    </w:p>
    <w:p w14:paraId="4D25DBE7" w14:textId="77777777" w:rsidR="00A16D06" w:rsidRDefault="00A16D06" w:rsidP="009A2C2B">
      <w:pPr>
        <w:pStyle w:val="Paragraphedeliste"/>
        <w:ind w:left="-426" w:right="-567"/>
      </w:pPr>
    </w:p>
    <w:p w14:paraId="06E98BE6" w14:textId="77777777" w:rsidR="002A3642" w:rsidRDefault="002A3642" w:rsidP="009A2C2B">
      <w:pPr>
        <w:pStyle w:val="Paragraphedeliste"/>
        <w:ind w:left="-426" w:right="-567"/>
      </w:pPr>
    </w:p>
    <w:p w14:paraId="1471CDCC" w14:textId="1E74F7E9" w:rsidR="009C7B27" w:rsidRDefault="00BB3766" w:rsidP="00BB3766">
      <w:pPr>
        <w:pStyle w:val="Paragraphedeliste"/>
        <w:numPr>
          <w:ilvl w:val="0"/>
          <w:numId w:val="2"/>
        </w:numPr>
        <w:ind w:left="-142" w:right="-567"/>
        <w:jc w:val="both"/>
      </w:pPr>
      <w:r>
        <w:t>Proposer un domaine de validité de la relation mathématique exprimant le pH d’une solution aqueuse</w:t>
      </w:r>
      <w:r w:rsidR="00A16D06">
        <w:t>.</w:t>
      </w:r>
    </w:p>
    <w:p w14:paraId="34F9F8A3" w14:textId="77777777" w:rsidR="004E42F1" w:rsidRDefault="004E42F1" w:rsidP="004E42F1">
      <w:pPr>
        <w:ind w:right="-567"/>
        <w:jc w:val="both"/>
      </w:pPr>
    </w:p>
    <w:p w14:paraId="6C7E5F13" w14:textId="0F6AA9EB" w:rsidR="004E42F1" w:rsidRPr="004E42F1" w:rsidRDefault="004E42F1" w:rsidP="004E42F1">
      <w:pPr>
        <w:ind w:right="-567"/>
        <w:jc w:val="center"/>
        <w:rPr>
          <w:b/>
          <w:bCs/>
          <w:sz w:val="32"/>
          <w:szCs w:val="32"/>
        </w:rPr>
      </w:pPr>
      <w:r w:rsidRPr="004E42F1">
        <w:rPr>
          <w:b/>
          <w:bCs/>
          <w:sz w:val="32"/>
          <w:szCs w:val="32"/>
          <w:highlight w:val="yellow"/>
        </w:rPr>
        <w:lastRenderedPageBreak/>
        <w:t>CORRECTION DU PROGRAMME</w:t>
      </w:r>
    </w:p>
    <w:p w14:paraId="71089952" w14:textId="77777777" w:rsidR="004E42F1" w:rsidRDefault="004E42F1" w:rsidP="004E42F1">
      <w:pPr>
        <w:ind w:right="-567"/>
        <w:jc w:val="both"/>
      </w:pPr>
      <w:r>
        <w:rPr>
          <w:noProof/>
        </w:rPr>
        <w:drawing>
          <wp:inline distT="0" distB="0" distL="0" distR="0" wp14:anchorId="656545A8" wp14:editId="2714E45C">
            <wp:extent cx="5760720" cy="4475480"/>
            <wp:effectExtent l="0" t="0" r="0" b="1270"/>
            <wp:docPr id="169865725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865725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475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proofErr w:type="gramStart"/>
      <w:r>
        <w:t>import</w:t>
      </w:r>
      <w:proofErr w:type="gramEnd"/>
      <w:r>
        <w:t xml:space="preserve"> </w:t>
      </w:r>
      <w:proofErr w:type="spellStart"/>
      <w:r>
        <w:t>numpy</w:t>
      </w:r>
      <w:proofErr w:type="spellEnd"/>
      <w:r>
        <w:t xml:space="preserve"> as </w:t>
      </w:r>
      <w:proofErr w:type="spellStart"/>
      <w:r>
        <w:t>np</w:t>
      </w:r>
      <w:proofErr w:type="spellEnd"/>
    </w:p>
    <w:p w14:paraId="71EEDE50" w14:textId="77777777" w:rsidR="004E42F1" w:rsidRDefault="004E42F1" w:rsidP="004E42F1">
      <w:pPr>
        <w:ind w:right="-567"/>
        <w:jc w:val="both"/>
      </w:pPr>
      <w:proofErr w:type="gramStart"/>
      <w:r>
        <w:t>import</w:t>
      </w:r>
      <w:proofErr w:type="gramEnd"/>
      <w:r>
        <w:t xml:space="preserve"> </w:t>
      </w:r>
      <w:proofErr w:type="spellStart"/>
      <w:r>
        <w:t>matplotlib.pyplot</w:t>
      </w:r>
      <w:proofErr w:type="spellEnd"/>
      <w:r>
        <w:t xml:space="preserve"> as </w:t>
      </w:r>
      <w:proofErr w:type="spellStart"/>
      <w:r>
        <w:t>plt</w:t>
      </w:r>
      <w:proofErr w:type="spellEnd"/>
    </w:p>
    <w:p w14:paraId="73D3A942" w14:textId="77777777" w:rsidR="004E42F1" w:rsidRDefault="004E42F1" w:rsidP="004E42F1">
      <w:pPr>
        <w:ind w:right="-567"/>
        <w:jc w:val="both"/>
      </w:pPr>
    </w:p>
    <w:p w14:paraId="1A112F1B" w14:textId="77777777" w:rsidR="004E42F1" w:rsidRDefault="004E42F1" w:rsidP="004E42F1">
      <w:pPr>
        <w:ind w:right="-567"/>
        <w:jc w:val="both"/>
      </w:pPr>
      <w:r>
        <w:t># Points de mesure</w:t>
      </w:r>
    </w:p>
    <w:p w14:paraId="2048E877" w14:textId="77777777" w:rsidR="004E42F1" w:rsidRPr="004E42F1" w:rsidRDefault="004E42F1" w:rsidP="004E42F1">
      <w:pPr>
        <w:ind w:right="-567"/>
        <w:jc w:val="both"/>
        <w:rPr>
          <w:b/>
          <w:bCs/>
          <w:color w:val="FF0000"/>
        </w:rPr>
      </w:pPr>
      <w:proofErr w:type="gramStart"/>
      <w:r w:rsidRPr="004E42F1">
        <w:rPr>
          <w:b/>
          <w:bCs/>
          <w:color w:val="FF0000"/>
        </w:rPr>
        <w:t>c</w:t>
      </w:r>
      <w:proofErr w:type="gramEnd"/>
      <w:r w:rsidRPr="004E42F1">
        <w:rPr>
          <w:b/>
          <w:bCs/>
          <w:color w:val="FF0000"/>
        </w:rPr>
        <w:t>, pH = [1,0.1,0.01,0.001,0.0001,0.00001], [0.5,1.1,2,3,4,5] # A remplir</w:t>
      </w:r>
    </w:p>
    <w:p w14:paraId="280AE5EA" w14:textId="77777777" w:rsidR="004E42F1" w:rsidRDefault="004E42F1" w:rsidP="004E42F1">
      <w:pPr>
        <w:ind w:right="-567"/>
        <w:jc w:val="both"/>
      </w:pPr>
      <w:r>
        <w:t xml:space="preserve"># Trace du </w:t>
      </w:r>
      <w:proofErr w:type="spellStart"/>
      <w:r>
        <w:t>modele</w:t>
      </w:r>
      <w:proofErr w:type="spellEnd"/>
    </w:p>
    <w:p w14:paraId="4522FCD4" w14:textId="77777777" w:rsidR="004E42F1" w:rsidRDefault="004E42F1" w:rsidP="004E42F1">
      <w:pPr>
        <w:ind w:right="-567"/>
        <w:jc w:val="both"/>
      </w:pPr>
      <w:proofErr w:type="spellStart"/>
      <w:proofErr w:type="gramStart"/>
      <w:r>
        <w:t>cth</w:t>
      </w:r>
      <w:proofErr w:type="spellEnd"/>
      <w:proofErr w:type="gramEnd"/>
      <w:r>
        <w:t xml:space="preserve"> = </w:t>
      </w:r>
      <w:proofErr w:type="spellStart"/>
      <w:r>
        <w:t>np.arange</w:t>
      </w:r>
      <w:proofErr w:type="spellEnd"/>
      <w:r>
        <w:t>(</w:t>
      </w:r>
      <w:proofErr w:type="spellStart"/>
      <w:r>
        <w:t>np.min</w:t>
      </w:r>
      <w:proofErr w:type="spellEnd"/>
      <w:r>
        <w:t xml:space="preserve">(c), </w:t>
      </w:r>
      <w:proofErr w:type="spellStart"/>
      <w:r>
        <w:t>np.max</w:t>
      </w:r>
      <w:proofErr w:type="spellEnd"/>
      <w:r>
        <w:t xml:space="preserve">(c), </w:t>
      </w:r>
      <w:proofErr w:type="spellStart"/>
      <w:r>
        <w:t>np.min</w:t>
      </w:r>
      <w:proofErr w:type="spellEnd"/>
      <w:r>
        <w:t>(c)/100)</w:t>
      </w:r>
    </w:p>
    <w:p w14:paraId="6A4A1B0B" w14:textId="77777777" w:rsidR="004E42F1" w:rsidRDefault="004E42F1" w:rsidP="004E42F1">
      <w:pPr>
        <w:ind w:right="-567"/>
        <w:jc w:val="both"/>
      </w:pPr>
    </w:p>
    <w:p w14:paraId="37FC6085" w14:textId="77777777" w:rsidR="004E42F1" w:rsidRDefault="004E42F1" w:rsidP="004E42F1">
      <w:pPr>
        <w:ind w:right="-567"/>
        <w:jc w:val="both"/>
      </w:pPr>
      <w:proofErr w:type="spellStart"/>
      <w:proofErr w:type="gramStart"/>
      <w:r>
        <w:t>pHth</w:t>
      </w:r>
      <w:proofErr w:type="spellEnd"/>
      <w:proofErr w:type="gramEnd"/>
      <w:r>
        <w:t xml:space="preserve"> = -np.log10(</w:t>
      </w:r>
      <w:proofErr w:type="spellStart"/>
      <w:r>
        <w:t>cth</w:t>
      </w:r>
      <w:proofErr w:type="spellEnd"/>
      <w:r>
        <w:t>)</w:t>
      </w:r>
    </w:p>
    <w:p w14:paraId="680F9AE4" w14:textId="77777777" w:rsidR="004E42F1" w:rsidRDefault="004E42F1" w:rsidP="004E42F1">
      <w:pPr>
        <w:ind w:right="-567"/>
        <w:jc w:val="both"/>
      </w:pPr>
    </w:p>
    <w:p w14:paraId="39B60F18" w14:textId="77777777" w:rsidR="004E42F1" w:rsidRDefault="004E42F1" w:rsidP="004E42F1">
      <w:pPr>
        <w:ind w:right="-567"/>
        <w:jc w:val="both"/>
      </w:pPr>
      <w:proofErr w:type="spellStart"/>
      <w:proofErr w:type="gramStart"/>
      <w:r>
        <w:t>plt.xlabel</w:t>
      </w:r>
      <w:proofErr w:type="spellEnd"/>
      <w:proofErr w:type="gramEnd"/>
      <w:r>
        <w:t xml:space="preserve">('Concentration en </w:t>
      </w:r>
      <w:proofErr w:type="spellStart"/>
      <w:r>
        <w:t>quantite</w:t>
      </w:r>
      <w:proofErr w:type="spellEnd"/>
      <w:r>
        <w:t xml:space="preserve"> de </w:t>
      </w:r>
      <w:proofErr w:type="spellStart"/>
      <w:r>
        <w:t>matiere</w:t>
      </w:r>
      <w:proofErr w:type="spellEnd"/>
      <w:r>
        <w:t xml:space="preserve"> c (mol/L)')</w:t>
      </w:r>
    </w:p>
    <w:p w14:paraId="186DE5A3" w14:textId="77777777" w:rsidR="004E42F1" w:rsidRDefault="004E42F1" w:rsidP="004E42F1">
      <w:pPr>
        <w:ind w:right="-567"/>
        <w:jc w:val="both"/>
      </w:pPr>
      <w:proofErr w:type="spellStart"/>
      <w:proofErr w:type="gramStart"/>
      <w:r>
        <w:t>plt.ylabel</w:t>
      </w:r>
      <w:proofErr w:type="spellEnd"/>
      <w:proofErr w:type="gramEnd"/>
      <w:r>
        <w:t>('pH de la solution')</w:t>
      </w:r>
    </w:p>
    <w:p w14:paraId="4B0F507E" w14:textId="77777777" w:rsidR="004E42F1" w:rsidRDefault="004E42F1" w:rsidP="004E42F1">
      <w:pPr>
        <w:ind w:right="-567"/>
        <w:jc w:val="both"/>
      </w:pPr>
      <w:proofErr w:type="spellStart"/>
      <w:proofErr w:type="gramStart"/>
      <w:r>
        <w:t>plt.title</w:t>
      </w:r>
      <w:proofErr w:type="spellEnd"/>
      <w:proofErr w:type="gramEnd"/>
      <w:r>
        <w:t>('Evolution du pH en fonction de la concentration en ion H3O+')</w:t>
      </w:r>
    </w:p>
    <w:p w14:paraId="258FC70B" w14:textId="77777777" w:rsidR="004E42F1" w:rsidRDefault="004E42F1" w:rsidP="004E42F1">
      <w:pPr>
        <w:ind w:right="-567"/>
        <w:jc w:val="both"/>
      </w:pPr>
      <w:proofErr w:type="spellStart"/>
      <w:proofErr w:type="gramStart"/>
      <w:r>
        <w:t>plt.plot</w:t>
      </w:r>
      <w:proofErr w:type="spellEnd"/>
      <w:proofErr w:type="gramEnd"/>
      <w:r>
        <w:t>(</w:t>
      </w:r>
      <w:proofErr w:type="spellStart"/>
      <w:r>
        <w:t>cth</w:t>
      </w:r>
      <w:proofErr w:type="spellEnd"/>
      <w:r>
        <w:t xml:space="preserve">, </w:t>
      </w:r>
      <w:proofErr w:type="spellStart"/>
      <w:r>
        <w:t>pHth</w:t>
      </w:r>
      <w:proofErr w:type="spellEnd"/>
      <w:r>
        <w:t xml:space="preserve">, </w:t>
      </w:r>
      <w:proofErr w:type="spellStart"/>
      <w:r>
        <w:t>color</w:t>
      </w:r>
      <w:proofErr w:type="spellEnd"/>
      <w:r>
        <w:t>='</w:t>
      </w:r>
      <w:proofErr w:type="spellStart"/>
      <w:r>
        <w:t>red</w:t>
      </w:r>
      <w:proofErr w:type="spellEnd"/>
      <w:r>
        <w:t>', label='</w:t>
      </w:r>
      <w:proofErr w:type="spellStart"/>
      <w:r>
        <w:t>Modelisation</w:t>
      </w:r>
      <w:proofErr w:type="spellEnd"/>
      <w:r>
        <w:t>')</w:t>
      </w:r>
    </w:p>
    <w:p w14:paraId="17D3BF99" w14:textId="77777777" w:rsidR="004E42F1" w:rsidRDefault="004E42F1" w:rsidP="004E42F1">
      <w:pPr>
        <w:ind w:right="-567"/>
        <w:jc w:val="both"/>
      </w:pPr>
      <w:proofErr w:type="spellStart"/>
      <w:proofErr w:type="gramStart"/>
      <w:r>
        <w:t>plt.scatter</w:t>
      </w:r>
      <w:proofErr w:type="spellEnd"/>
      <w:proofErr w:type="gramEnd"/>
      <w:r>
        <w:t>(x=c, y=pH, marker='+', label='Mesures')</w:t>
      </w:r>
    </w:p>
    <w:p w14:paraId="316A18D0" w14:textId="77777777" w:rsidR="004E42F1" w:rsidRDefault="004E42F1" w:rsidP="004E42F1">
      <w:pPr>
        <w:ind w:right="-567"/>
        <w:jc w:val="both"/>
      </w:pPr>
      <w:proofErr w:type="spellStart"/>
      <w:proofErr w:type="gramStart"/>
      <w:r>
        <w:t>plt.legend</w:t>
      </w:r>
      <w:proofErr w:type="spellEnd"/>
      <w:proofErr w:type="gramEnd"/>
      <w:r>
        <w:t>()</w:t>
      </w:r>
    </w:p>
    <w:p w14:paraId="0908C72E" w14:textId="4E46C14C" w:rsidR="004E42F1" w:rsidRDefault="004E42F1" w:rsidP="004E42F1">
      <w:pPr>
        <w:ind w:right="-567"/>
        <w:jc w:val="both"/>
      </w:pPr>
      <w:proofErr w:type="spellStart"/>
      <w:proofErr w:type="gramStart"/>
      <w:r>
        <w:t>plt.show</w:t>
      </w:r>
      <w:proofErr w:type="spellEnd"/>
      <w:proofErr w:type="gramEnd"/>
      <w:r>
        <w:t>()</w:t>
      </w:r>
    </w:p>
    <w:sectPr w:rsidR="004E42F1" w:rsidSect="00776B0C">
      <w:type w:val="continuous"/>
      <w:pgSz w:w="11906" w:h="16838"/>
      <w:pgMar w:top="426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C61A0"/>
    <w:multiLevelType w:val="hybridMultilevel"/>
    <w:tmpl w:val="778A5062"/>
    <w:lvl w:ilvl="0" w:tplc="6914A376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2C0EB2"/>
    <w:multiLevelType w:val="multilevel"/>
    <w:tmpl w:val="F95495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74B643E6"/>
    <w:multiLevelType w:val="hybridMultilevel"/>
    <w:tmpl w:val="83DCF400"/>
    <w:lvl w:ilvl="0" w:tplc="1B500C7E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754589315">
    <w:abstractNumId w:val="0"/>
  </w:num>
  <w:num w:numId="2" w16cid:durableId="787551990">
    <w:abstractNumId w:val="2"/>
  </w:num>
  <w:num w:numId="3" w16cid:durableId="173712785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0B32"/>
    <w:rsid w:val="00026267"/>
    <w:rsid w:val="0007797D"/>
    <w:rsid w:val="000B0B3B"/>
    <w:rsid w:val="00160B32"/>
    <w:rsid w:val="001C56B5"/>
    <w:rsid w:val="002A3642"/>
    <w:rsid w:val="003156B6"/>
    <w:rsid w:val="00492E27"/>
    <w:rsid w:val="004E42F1"/>
    <w:rsid w:val="00582639"/>
    <w:rsid w:val="00583396"/>
    <w:rsid w:val="00665C90"/>
    <w:rsid w:val="006D6131"/>
    <w:rsid w:val="00776B0C"/>
    <w:rsid w:val="007F6D13"/>
    <w:rsid w:val="009A2C2B"/>
    <w:rsid w:val="009C7B27"/>
    <w:rsid w:val="00A0195C"/>
    <w:rsid w:val="00A10327"/>
    <w:rsid w:val="00A16D06"/>
    <w:rsid w:val="00B46CC2"/>
    <w:rsid w:val="00B67253"/>
    <w:rsid w:val="00BB3766"/>
    <w:rsid w:val="00C450BA"/>
    <w:rsid w:val="00D17201"/>
    <w:rsid w:val="00D27DE7"/>
    <w:rsid w:val="00D556CE"/>
    <w:rsid w:val="00DA29B4"/>
    <w:rsid w:val="00E90E33"/>
    <w:rsid w:val="00EB3126"/>
    <w:rsid w:val="00F54BAF"/>
    <w:rsid w:val="00FE7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AE04A5"/>
  <w15:chartTrackingRefBased/>
  <w15:docId w15:val="{91DA6D07-5FA1-4F94-86FA-561CB445C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60B32"/>
    <w:pPr>
      <w:ind w:left="720"/>
      <w:contextualSpacing/>
    </w:pPr>
  </w:style>
  <w:style w:type="table" w:styleId="Grilledutableau">
    <w:name w:val="Table Grid"/>
    <w:basedOn w:val="TableauNormal"/>
    <w:uiPriority w:val="39"/>
    <w:rsid w:val="00492E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c-hmxxxw">
    <w:name w:val="sc-hmxxxw"/>
    <w:basedOn w:val="Policepardfaut"/>
    <w:rsid w:val="00776B0C"/>
  </w:style>
  <w:style w:type="character" w:customStyle="1" w:styleId="mord">
    <w:name w:val="mord"/>
    <w:basedOn w:val="Policepardfaut"/>
    <w:rsid w:val="00776B0C"/>
  </w:style>
  <w:style w:type="character" w:customStyle="1" w:styleId="mrel">
    <w:name w:val="mrel"/>
    <w:basedOn w:val="Policepardfaut"/>
    <w:rsid w:val="00776B0C"/>
  </w:style>
  <w:style w:type="character" w:customStyle="1" w:styleId="mpunct">
    <w:name w:val="mpunct"/>
    <w:basedOn w:val="Policepardfaut"/>
    <w:rsid w:val="00776B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904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63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8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oleObject" Target="embeddings/oleObject1.bin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wmf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547</Words>
  <Characters>3014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marc s</cp:lastModifiedBy>
  <cp:revision>3</cp:revision>
  <dcterms:created xsi:type="dcterms:W3CDTF">2023-09-05T04:42:00Z</dcterms:created>
  <dcterms:modified xsi:type="dcterms:W3CDTF">2023-09-05T04:48:00Z</dcterms:modified>
</cp:coreProperties>
</file>