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28306" w14:textId="17CDAAE3" w:rsidR="00EE345A" w:rsidRPr="00CA1A88" w:rsidRDefault="00D514BE" w:rsidP="00CA1A8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spacing w:before="120" w:after="120"/>
        <w:jc w:val="center"/>
        <w:rPr>
          <w:b/>
          <w:bCs/>
          <w:sz w:val="44"/>
          <w:szCs w:val="44"/>
        </w:rPr>
      </w:pPr>
      <w:r w:rsidRPr="00CA1A88">
        <w:rPr>
          <w:b/>
          <w:bCs/>
          <w:sz w:val="44"/>
          <w:szCs w:val="44"/>
          <w:highlight w:val="green"/>
        </w:rPr>
        <w:t>Activité</w:t>
      </w:r>
      <w:r w:rsidR="00CA1A88" w:rsidRPr="00CA1A88">
        <w:rPr>
          <w:b/>
          <w:bCs/>
          <w:sz w:val="44"/>
          <w:szCs w:val="44"/>
          <w:highlight w:val="green"/>
        </w:rPr>
        <w:t xml:space="preserve"> : </w:t>
      </w:r>
      <w:r w:rsidR="0074266F" w:rsidRPr="00CA1A88">
        <w:rPr>
          <w:b/>
          <w:bCs/>
          <w:sz w:val="44"/>
          <w:szCs w:val="44"/>
          <w:highlight w:val="green"/>
        </w:rPr>
        <w:t>Capacité d’un condensateur</w:t>
      </w:r>
    </w:p>
    <w:p w14:paraId="70FFEDD2" w14:textId="2545FF5B" w:rsidR="0074266F" w:rsidRDefault="0074266F" w:rsidP="0074266F">
      <w:pPr>
        <w:jc w:val="both"/>
        <w:rPr>
          <w:rFonts w:ascii="Times New Roman" w:eastAsia="Times New Roman" w:hAnsi="Times New Roman" w:cs="Times New Roman"/>
          <w:lang w:eastAsia="fr-FR"/>
        </w:rPr>
      </w:pPr>
      <w:r w:rsidRPr="0074266F">
        <w:rPr>
          <w:rFonts w:ascii="Times New Roman" w:eastAsia="Times New Roman" w:hAnsi="Times New Roman" w:cs="Times New Roman"/>
          <w:lang w:eastAsia="fr-FR"/>
        </w:rPr>
        <w:t xml:space="preserve">Les condensateurs ont de nombreuses applications, que ce soit dans les ordinateurs, les télévisions ou les téléphones portables. Ils se caractérisent par leur capacité, exprimée en farad (F). </w:t>
      </w:r>
    </w:p>
    <w:p w14:paraId="1F97B1AF" w14:textId="43F1301A" w:rsidR="0074266F" w:rsidRDefault="0074266F" w:rsidP="0074266F">
      <w:pPr>
        <w:spacing w:before="120" w:after="120"/>
        <w:jc w:val="center"/>
        <w:outlineLvl w:val="1"/>
        <w:rPr>
          <w:rFonts w:eastAsia="Times New Roman" w:cstheme="minorHAnsi"/>
          <w:b/>
          <w:bCs/>
          <w:lang w:eastAsia="fr-FR"/>
        </w:rPr>
      </w:pPr>
      <w:r w:rsidRPr="00CA1A88">
        <w:rPr>
          <w:rFonts w:eastAsia="Times New Roman" w:cstheme="minorHAnsi"/>
          <w:b/>
          <w:bCs/>
          <w:highlight w:val="yellow"/>
          <w:lang w:eastAsia="fr-FR"/>
        </w:rPr>
        <w:t>À quoi correspond la capacité d’un condensateur ?</w:t>
      </w:r>
    </w:p>
    <w:p w14:paraId="16CF1C55" w14:textId="44AF3852" w:rsidR="0074266F" w:rsidRPr="0074266F" w:rsidRDefault="00D514BE" w:rsidP="0074266F">
      <w:pPr>
        <w:spacing w:before="120" w:after="120"/>
        <w:outlineLvl w:val="1"/>
        <w:rPr>
          <w:rFonts w:eastAsia="Times New Roman" w:cstheme="minorHAnsi"/>
          <w:b/>
          <w:bCs/>
          <w:lang w:eastAsia="fr-FR"/>
        </w:rPr>
      </w:pPr>
      <w:r>
        <w:rPr>
          <w:rFonts w:eastAsia="Times New Roman"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304EC5" wp14:editId="78511092">
                <wp:simplePos x="0" y="0"/>
                <wp:positionH relativeFrom="column">
                  <wp:posOffset>3932887</wp:posOffset>
                </wp:positionH>
                <wp:positionV relativeFrom="paragraph">
                  <wp:posOffset>85421</wp:posOffset>
                </wp:positionV>
                <wp:extent cx="2872800" cy="2760562"/>
                <wp:effectExtent l="0" t="0" r="22860" b="2095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2800" cy="276056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D1AFF" w14:textId="614F815A" w:rsidR="00FB3444" w:rsidRPr="00E13DDB" w:rsidRDefault="0043501A" w:rsidP="00FB3444">
                            <w:pPr>
                              <w:spacing w:after="120"/>
                              <w:outlineLvl w:val="1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E13DDB">
                              <w:rPr>
                                <w:rFonts w:cstheme="minorHAnsi"/>
                                <w:b/>
                                <w:bCs/>
                              </w:rPr>
                              <w:t>Document 2.</w:t>
                            </w:r>
                            <w:r w:rsidRPr="0074266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43501A">
                              <w:rPr>
                                <w:rFonts w:eastAsia="Times New Roman" w:cstheme="minorHAnsi"/>
                                <w:lang w:eastAsia="fr-FR"/>
                              </w:rPr>
                              <w:t>Condensateur « fait maison »</w:t>
                            </w:r>
                            <w:r w:rsidR="00FB3444"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          </w:t>
                            </w:r>
                          </w:p>
                          <w:p w14:paraId="1EDF2971" w14:textId="65AF057B" w:rsidR="00FB3444" w:rsidRPr="00E13DDB" w:rsidRDefault="00FB3444" w:rsidP="00E13DDB">
                            <w:pPr>
                              <w:outlineLvl w:val="1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On peut réaliser un condensateur de quelques nanofarads en collant </w:t>
                            </w:r>
                            <w:r w:rsidR="00E13DDB"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deux feuilles de papier d’aluminium de part et d’autre d’un morceau de plastique fin comme celui d’une pochette de plastique.</w:t>
                            </w:r>
                          </w:p>
                          <w:p w14:paraId="06722537" w14:textId="77777777" w:rsidR="00E13DDB" w:rsidRPr="00FB3444" w:rsidRDefault="00E13DDB" w:rsidP="00E13DDB">
                            <w:pPr>
                              <w:outlineLvl w:val="1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</w:p>
                          <w:p w14:paraId="05F636D8" w14:textId="15F0F4DD" w:rsidR="0043501A" w:rsidRDefault="00FB3444" w:rsidP="00FB344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7EE7A7B" wp14:editId="231E09DD">
                                  <wp:extent cx="1786743" cy="1284790"/>
                                  <wp:effectExtent l="0" t="0" r="4445" b="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163" cy="12980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304EC5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309.7pt;margin-top:6.75pt;width:226.2pt;height:21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" fillcolor="white [3201]" strokecolor="black [3200]" strokeweight="1pt">
                <v:textbox>
                  <w:txbxContent>
                    <w:p w14:paraId="773D1AFF" w14:textId="614F815A" w:rsidR="00FB3444" w:rsidRPr="00E13DDB" w:rsidRDefault="0043501A" w:rsidP="00FB3444">
                      <w:pPr>
                        <w:spacing w:after="120"/>
                        <w:outlineLvl w:val="1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E13DDB">
                        <w:rPr>
                          <w:rFonts w:cstheme="minorHAnsi"/>
                          <w:b/>
                          <w:bCs/>
                        </w:rPr>
                        <w:t>Document 2.</w:t>
                      </w:r>
                      <w:r w:rsidRPr="0074266F">
                        <w:rPr>
                          <w:rFonts w:cstheme="minorHAnsi"/>
                        </w:rPr>
                        <w:t xml:space="preserve"> </w:t>
                      </w:r>
                      <w:r w:rsidRPr="0043501A">
                        <w:rPr>
                          <w:rFonts w:eastAsia="Times New Roman" w:cstheme="minorHAnsi"/>
                          <w:lang w:eastAsia="fr-FR"/>
                        </w:rPr>
                        <w:t>Condensateur « fait maison »</w:t>
                      </w:r>
                      <w:r w:rsidR="00FB3444"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          </w:t>
                      </w:r>
                    </w:p>
                    <w:p w14:paraId="1EDF2971" w14:textId="65AF057B" w:rsidR="00FB3444" w:rsidRPr="00E13DDB" w:rsidRDefault="00FB3444" w:rsidP="00E13DDB">
                      <w:pPr>
                        <w:outlineLvl w:val="1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On peut réaliser un condensateur de quelques nanofarads en collant </w:t>
                      </w:r>
                      <w:r w:rsidR="00E13DDB"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deux feuilles de papier d’aluminium de part et d’autre d’un morceau de plastique fin comme celui d’une pochette de plastique.</w:t>
                      </w:r>
                    </w:p>
                    <w:p w14:paraId="06722537" w14:textId="77777777" w:rsidR="00E13DDB" w:rsidRPr="00FB3444" w:rsidRDefault="00E13DDB" w:rsidP="00E13DDB">
                      <w:pPr>
                        <w:outlineLvl w:val="1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</w:p>
                    <w:p w14:paraId="05F636D8" w14:textId="15F0F4DD" w:rsidR="0043501A" w:rsidRDefault="00FB3444" w:rsidP="00FB344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7EE7A7B" wp14:editId="231E09DD">
                            <wp:extent cx="1786743" cy="1284790"/>
                            <wp:effectExtent l="0" t="0" r="4445" b="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163" cy="12980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4266F">
        <w:rPr>
          <w:rFonts w:eastAsia="Times New Roman" w:cstheme="minorHAns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AE92A" wp14:editId="58F5B104">
                <wp:simplePos x="0" y="0"/>
                <wp:positionH relativeFrom="column">
                  <wp:posOffset>-7017</wp:posOffset>
                </wp:positionH>
                <wp:positionV relativeFrom="paragraph">
                  <wp:posOffset>80332</wp:posOffset>
                </wp:positionV>
                <wp:extent cx="3894881" cy="3038354"/>
                <wp:effectExtent l="0" t="0" r="10795" b="1016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4881" cy="3038354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9BD45" w14:textId="64267448" w:rsidR="0074266F" w:rsidRDefault="0074266F" w:rsidP="0074266F">
                            <w:pPr>
                              <w:pStyle w:val="Titre2"/>
                              <w:spacing w:before="0" w:beforeAutospacing="0" w:after="120" w:afterAutospacing="0"/>
                              <w:rPr>
                                <w:rStyle w:val="mord"/>
                                <w:rFonts w:asciiTheme="minorHAnsi" w:hAnsiTheme="minorHAnsi" w:cstheme="minorHAnsi"/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74266F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Document 1. </w:t>
                            </w:r>
                            <w:r w:rsidRPr="0074266F">
                              <w:rPr>
                                <w:rStyle w:val="lev"/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Définition de la capacité </w:t>
                            </w:r>
                            <w:r w:rsidRPr="0074266F">
                              <w:rPr>
                                <w:rStyle w:val="mord"/>
                                <w:rFonts w:asciiTheme="minorHAnsi" w:hAnsiTheme="minorHAnsi" w:cstheme="minorHAnsi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  <w:p w14:paraId="48DEFC0C" w14:textId="06DE114A" w:rsidR="0074266F" w:rsidRDefault="0074266F" w:rsidP="0043501A">
                            <w:pPr>
                              <w:spacing w:before="120" w:after="120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Un condensateur initialement déchargé est branché à un générateur de courant continu d’intensité constante I</w:t>
                            </w:r>
                            <w:r w:rsidR="006E47E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=</w:t>
                            </w:r>
                            <w:r w:rsidR="006E47E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0,50 A. La charge Q est :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ab/>
                            </w: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Q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=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I</w:t>
                            </w:r>
                            <w:r w:rsidRPr="0074266F">
                              <w:rPr>
                                <w:rFonts w:ascii="Cambria Math" w:eastAsia="Times New Roman" w:hAnsi="Cambria Math" w:cs="Cambria Math"/>
                                <w:sz w:val="22"/>
                                <w:szCs w:val="22"/>
                                <w:lang w:eastAsia="fr-FR"/>
                              </w:rPr>
                              <w:t>⋅</w:t>
                            </w: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Δt</w:t>
                            </w:r>
                            <w:proofErr w:type="spellEnd"/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</w:p>
                          <w:p w14:paraId="7BB4928C" w14:textId="5D696241" w:rsidR="0074266F" w:rsidRPr="0043501A" w:rsidRDefault="00027499" w:rsidP="0074266F">
                            <w:pP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eastAsia="Times New Roman" w:hAnsi="Cambria Math" w:cstheme="minorHAnsi"/>
                                        <w:i/>
                                        <w:sz w:val="22"/>
                                        <w:szCs w:val="22"/>
                                        <w:lang w:eastAsia="fr-FR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eastAsia="Times New Roman" w:hAnsi="Cambria Math" w:cstheme="minorHAnsi"/>
                                            <w:iCs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Q:charge </m:t>
                                        </m:r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Times New Roman" w:hAnsi="Cambria Math" w:cstheme="minorHAnsi"/>
                                                <w:iCs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d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'</m:t>
                                            </m:r>
                                          </m:sup>
                                        </m:s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un condensateur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theme="minorHAnsi"/>
                                                <w:iCs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C</m:t>
                                            </m:r>
                                          </m:e>
                                        </m:d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                      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>I :intensité traversant le condensateur (A)</m:t>
                                        </m:r>
                                      </m: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Δt :durée de charge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theme="minorHAnsi"/>
                                                <w:iCs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s</m:t>
                                            </m:r>
                                          </m:e>
                                        </m:d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                                          </m:t>
                                        </m:r>
                                      </m:e>
                                    </m:eqArr>
                                  </m:e>
                                </m:d>
                              </m:oMath>
                            </m:oMathPara>
                          </w:p>
                          <w:p w14:paraId="45CFB04A" w14:textId="4A9EC217" w:rsidR="0074266F" w:rsidRDefault="0074266F" w:rsidP="0043501A">
                            <w:pPr>
                              <w:spacing w:before="120" w:after="120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Durant la charge, on mesure la tension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Cs/>
                                      <w:sz w:val="22"/>
                                      <w:szCs w:val="22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C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Times New Roman" w:hAnsi="Cambria Math" w:cstheme="minorHAnsi"/>
                                  <w:sz w:val="22"/>
                                  <w:szCs w:val="22"/>
                                  <w:lang w:eastAsia="fr-FR"/>
                                </w:rPr>
                                <m:t xml:space="preserve"> </m:t>
                              </m:r>
                            </m:oMath>
                            <w:r w:rsidRPr="0074266F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aux bornes du condensateur.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21"/>
                              <w:gridCol w:w="720"/>
                              <w:gridCol w:w="721"/>
                              <w:gridCol w:w="721"/>
                              <w:gridCol w:w="721"/>
                              <w:gridCol w:w="742"/>
                              <w:gridCol w:w="742"/>
                              <w:gridCol w:w="742"/>
                            </w:tblGrid>
                            <w:tr w:rsidR="0043501A" w14:paraId="4F6FBF9C" w14:textId="77777777" w:rsidTr="0043501A">
                              <w:tc>
                                <w:tcPr>
                                  <w:tcW w:w="754" w:type="dxa"/>
                                </w:tcPr>
                                <w:p w14:paraId="1C94E69C" w14:textId="249ED1B9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3501A">
                                    <w:rPr>
                                      <w:rFonts w:eastAsia="Times New Roman" w:cstheme="minorHAnsi"/>
                                      <w:i/>
                                      <w:iCs/>
                                      <w:sz w:val="21"/>
                                      <w:szCs w:val="21"/>
                                      <w:lang w:eastAsia="fr-FR"/>
                                    </w:rPr>
                                    <w:t>u</w:t>
                                  </w:r>
                                  <w:r w:rsidRPr="0074266F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vertAlign w:val="subscript"/>
                                      <w:lang w:eastAsia="fr-FR"/>
                                    </w:rPr>
                                    <w:t>C</w:t>
                                  </w:r>
                                  <w:proofErr w:type="spellEnd"/>
                                  <w:r w:rsidRPr="0074266F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​</w:t>
                                  </w:r>
                                  <w:proofErr w:type="gramEnd"/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 xml:space="preserve"> (V)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175FC046" w14:textId="61E3C3D3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0,1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4F5FE97D" w14:textId="4008E6BE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0,5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2D8D32C2" w14:textId="65F96778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1,0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1CE107DB" w14:textId="64D57661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2,0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7FF72C0E" w14:textId="12CA9955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3,0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48620A93" w14:textId="246A7178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4,0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743C7C0C" w14:textId="5ACF32F1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5,0</w:t>
                                  </w:r>
                                </w:p>
                              </w:tc>
                            </w:tr>
                            <w:tr w:rsidR="0043501A" w14:paraId="36516446" w14:textId="77777777" w:rsidTr="0043501A">
                              <w:tc>
                                <w:tcPr>
                                  <w:tcW w:w="754" w:type="dxa"/>
                                </w:tcPr>
                                <w:p w14:paraId="0D16A934" w14:textId="49102212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proofErr w:type="gramStart"/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t</w:t>
                                  </w:r>
                                  <w:proofErr w:type="gramEnd"/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 xml:space="preserve"> (ms)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3965E816" w14:textId="23AF8440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0,35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158576AD" w14:textId="37A1A1B2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1,82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3C2686CA" w14:textId="3B81BDAD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3,61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2D0DD936" w14:textId="0937A227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7,18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0752C0B1" w14:textId="611D67DD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10,80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0CB6F223" w14:textId="2134AE26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14,32</w:t>
                                  </w:r>
                                </w:p>
                              </w:tc>
                              <w:tc>
                                <w:tcPr>
                                  <w:tcW w:w="754" w:type="dxa"/>
                                </w:tcPr>
                                <w:p w14:paraId="6173E628" w14:textId="2D3BECCC" w:rsidR="0043501A" w:rsidRPr="0043501A" w:rsidRDefault="0043501A" w:rsidP="0074266F">
                                  <w:pPr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</w:pPr>
                                  <w:r w:rsidRPr="0043501A">
                                    <w:rPr>
                                      <w:rFonts w:eastAsia="Times New Roman" w:cstheme="minorHAnsi"/>
                                      <w:sz w:val="21"/>
                                      <w:szCs w:val="21"/>
                                      <w:lang w:eastAsia="fr-FR"/>
                                    </w:rPr>
                                    <w:t>18,09</w:t>
                                  </w:r>
                                </w:p>
                              </w:tc>
                            </w:tr>
                          </w:tbl>
                          <w:p w14:paraId="3854E76F" w14:textId="29B2480C" w:rsidR="0043501A" w:rsidRDefault="0043501A" w:rsidP="0043501A">
                            <w:pPr>
                              <w:spacing w:before="120" w:after="120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Q et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Cs/>
                                      <w:sz w:val="22"/>
                                      <w:szCs w:val="22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C</m:t>
                                  </m:r>
                                </m:sub>
                              </m:sSub>
                            </m:oMath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​ sont proportionnelles, selon : 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Q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=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C</w:t>
                            </w:r>
                            <w:r w:rsidRPr="0043501A">
                              <w:rPr>
                                <w:rFonts w:ascii="Cambria Math" w:eastAsia="Times New Roman" w:hAnsi="Cambria Math" w:cs="Cambria Math"/>
                                <w:sz w:val="22"/>
                                <w:szCs w:val="22"/>
                                <w:lang w:eastAsia="fr-FR"/>
                              </w:rPr>
                              <w:t>⋅</w:t>
                            </w:r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Cs/>
                                      <w:sz w:val="22"/>
                                      <w:szCs w:val="22"/>
                                      <w:lang w:eastAsia="fr-F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C</m:t>
                                  </m:r>
                                </m:sub>
                              </m:sSub>
                            </m:oMath>
                            <w:r w:rsidRPr="0043501A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​</w:t>
                            </w:r>
                          </w:p>
                          <w:p w14:paraId="3247CE97" w14:textId="30330BF1" w:rsidR="0074266F" w:rsidRPr="0043501A" w:rsidRDefault="00027499" w:rsidP="0043501A">
                            <w:pPr>
                              <w:spacing w:before="120" w:after="120"/>
                              <w:rPr>
                                <w:rStyle w:val="mord"/>
                                <w:rFonts w:eastAsia="Times New Roman" w:cstheme="minorHAnsi"/>
                                <w:iCs/>
                                <w:sz w:val="22"/>
                                <w:szCs w:val="22"/>
                                <w:lang w:eastAsia="fr-FR"/>
                              </w:rPr>
                            </w:pPr>
                            <m:oMathPara>
                              <m:oMath>
                                <m:d>
                                  <m:dPr>
                                    <m:begChr m:val="{"/>
                                    <m:endChr m:val=""/>
                                    <m:ctrlPr>
                                      <w:rPr>
                                        <w:rFonts w:ascii="Cambria Math" w:eastAsia="Times New Roman" w:hAnsi="Cambria Math" w:cstheme="minorHAnsi"/>
                                        <w:iCs/>
                                        <w:sz w:val="22"/>
                                        <w:szCs w:val="22"/>
                                        <w:lang w:eastAsia="fr-FR"/>
                                      </w:rPr>
                                    </m:ctrlPr>
                                  </m:dPr>
                                  <m:e>
                                    <m:eqArr>
                                      <m:eqArrPr>
                                        <m:ctrlPr>
                                          <w:rPr>
                                            <w:rFonts w:ascii="Cambria Math" w:eastAsia="Times New Roman" w:hAnsi="Cambria Math" w:cstheme="minorHAnsi"/>
                                            <w:iCs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</m:ctrlPr>
                                      </m:eqAr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C :capacité du condensateur </m:t>
                                        </m:r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theme="minorHAnsi"/>
                                                <w:iCs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F</m:t>
                                            </m:r>
                                          </m:e>
                                        </m:d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                        </m:t>
                                        </m:r>
                                      </m:e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Times New Roman" w:hAnsi="Cambria Math" w:cstheme="minorHAnsi"/>
                                                <w:iCs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u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theme="minorHAnsi"/>
                                                <w:sz w:val="22"/>
                                                <w:szCs w:val="22"/>
                                                <w:lang w:eastAsia="fr-FR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theme="minorHAnsi"/>
                                            <w:sz w:val="22"/>
                                            <w:szCs w:val="22"/>
                                            <w:lang w:eastAsia="fr-FR"/>
                                          </w:rPr>
                                          <m:t xml:space="preserve"> : tension aux bornes du condensateur (V)</m:t>
                                        </m:r>
                                      </m:e>
                                    </m:eqArr>
                                  </m:e>
                                </m:d>
                                <m:r>
                                  <m:rPr>
                                    <m:sty m:val="p"/>
                                  </m:rPr>
                                  <w:rPr>
                                    <w:rFonts w:eastAsia="Times New Roman" w:cstheme="minorHAnsi"/>
                                    <w:sz w:val="22"/>
                                    <w:szCs w:val="22"/>
                                    <w:lang w:eastAsia="fr-FR"/>
                                  </w:rPr>
                                  <w:br/>
                                </m:r>
                              </m:oMath>
                            </m:oMathPara>
                          </w:p>
                          <w:p w14:paraId="7E1E00E2" w14:textId="77777777" w:rsidR="0074266F" w:rsidRPr="0074266F" w:rsidRDefault="0074266F" w:rsidP="0074266F">
                            <w:pPr>
                              <w:pStyle w:val="Titre2"/>
                              <w:spacing w:before="120" w:beforeAutospacing="0" w:after="120" w:afterAutospacing="0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7003BFAC" w14:textId="11BEF4BC" w:rsidR="0074266F" w:rsidRDefault="007426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AE92A" id="Zone de texte 1" o:spid="_x0000_s1027" type="#_x0000_t202" style="position:absolute;margin-left:-.55pt;margin-top:6.35pt;width:306.7pt;height:23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" fillcolor="white [3201]" strokecolor="black [3200]" strokeweight="1pt">
                <v:textbox>
                  <w:txbxContent>
                    <w:p w14:paraId="5459BD45" w14:textId="64267448" w:rsidR="0074266F" w:rsidRDefault="0074266F" w:rsidP="0074266F">
                      <w:pPr>
                        <w:pStyle w:val="Titre2"/>
                        <w:spacing w:before="0" w:beforeAutospacing="0" w:after="120" w:afterAutospacing="0"/>
                        <w:rPr>
                          <w:rStyle w:val="mord"/>
                          <w:rFonts w:asciiTheme="minorHAnsi" w:hAnsiTheme="minorHAnsi" w:cstheme="minorHAnsi"/>
                          <w:b w:val="0"/>
                          <w:bCs w:val="0"/>
                          <w:sz w:val="24"/>
                          <w:szCs w:val="24"/>
                        </w:rPr>
                      </w:pPr>
                      <w:r w:rsidRPr="0074266F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Document 1. </w:t>
                      </w:r>
                      <w:r w:rsidRPr="0074266F">
                        <w:rPr>
                          <w:rStyle w:val="lev"/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Définition de la capacité </w:t>
                      </w:r>
                      <w:r w:rsidRPr="0074266F">
                        <w:rPr>
                          <w:rStyle w:val="mord"/>
                          <w:rFonts w:asciiTheme="minorHAnsi" w:hAnsiTheme="minorHAnsi" w:cstheme="minorHAnsi"/>
                          <w:b w:val="0"/>
                          <w:bCs w:val="0"/>
                          <w:sz w:val="24"/>
                          <w:szCs w:val="24"/>
                        </w:rPr>
                        <w:t>C</w:t>
                      </w:r>
                    </w:p>
                    <w:p w14:paraId="48DEFC0C" w14:textId="06DE114A" w:rsidR="0074266F" w:rsidRDefault="0074266F" w:rsidP="0043501A">
                      <w:pPr>
                        <w:spacing w:before="120" w:after="120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Un condensateur initialement déchargé est branché à un générateur de courant continu d’intensité constante I</w:t>
                      </w:r>
                      <w:r w:rsidR="006E47E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=</w:t>
                      </w:r>
                      <w:r w:rsidR="006E47E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0,50 A. La charge Q est :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ab/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ab/>
                      </w: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Q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=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proofErr w:type="spellStart"/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I</w:t>
                      </w:r>
                      <w:r w:rsidRPr="0074266F">
                        <w:rPr>
                          <w:rFonts w:ascii="Cambria Math" w:eastAsia="Times New Roman" w:hAnsi="Cambria Math" w:cs="Cambria Math"/>
                          <w:sz w:val="22"/>
                          <w:szCs w:val="22"/>
                          <w:lang w:eastAsia="fr-FR"/>
                        </w:rPr>
                        <w:t>⋅</w:t>
                      </w: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Δt</w:t>
                      </w:r>
                      <w:proofErr w:type="spellEnd"/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</w:p>
                    <w:p w14:paraId="7BB4928C" w14:textId="5D696241" w:rsidR="0074266F" w:rsidRPr="0043501A" w:rsidRDefault="00027499" w:rsidP="0074266F">
                      <w:pP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d>
                            <m:dPr>
                              <m:begChr m:val="{"/>
                              <m:endChr m:val=""/>
                              <m:ctrlPr>
                                <w:rPr>
                                  <w:rFonts w:ascii="Cambria Math" w:eastAsia="Times New Roman" w:hAnsi="Cambria Math" w:cstheme="minorHAnsi"/>
                                  <w:i/>
                                  <w:sz w:val="22"/>
                                  <w:szCs w:val="22"/>
                                  <w:lang w:eastAsia="fr-FR"/>
                                </w:rPr>
                              </m:ctrlPr>
                            </m:dPr>
                            <m:e>
                              <m:eqArr>
                                <m:eqArr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Cs/>
                                      <w:sz w:val="22"/>
                                      <w:szCs w:val="22"/>
                                      <w:lang w:eastAsia="fr-FR"/>
                                    </w:rPr>
                                  </m:ctrlPr>
                                </m:eqArr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Q:charge 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Cs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d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'</m:t>
                                      </m:r>
                                    </m:sup>
                                  </m:s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un condensateur 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Cs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C</m:t>
                                      </m:r>
                                    </m:e>
                                  </m:d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                      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>I :intensité traversant le condensateur (A)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Δt :durée de charge 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Cs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s</m:t>
                                      </m:r>
                                    </m:e>
                                  </m:d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                                          </m:t>
                                  </m:r>
                                </m:e>
                              </m:eqArr>
                            </m:e>
                          </m:d>
                        </m:oMath>
                      </m:oMathPara>
                    </w:p>
                    <w:p w14:paraId="45CFB04A" w14:textId="4A9EC217" w:rsidR="0074266F" w:rsidRDefault="0074266F" w:rsidP="0043501A">
                      <w:pPr>
                        <w:spacing w:before="120" w:after="120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Durant la charge, on mesure la tension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theme="minorHAnsi"/>
                                <w:iCs/>
                                <w:sz w:val="22"/>
                                <w:szCs w:val="22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C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 w:cstheme="minorHAnsi"/>
                            <w:sz w:val="22"/>
                            <w:szCs w:val="22"/>
                            <w:lang w:eastAsia="fr-FR"/>
                          </w:rPr>
                          <m:t xml:space="preserve"> </m:t>
                        </m:r>
                      </m:oMath>
                      <w:r w:rsidRPr="0074266F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aux bornes du condensateur.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721"/>
                        <w:gridCol w:w="720"/>
                        <w:gridCol w:w="721"/>
                        <w:gridCol w:w="721"/>
                        <w:gridCol w:w="721"/>
                        <w:gridCol w:w="742"/>
                        <w:gridCol w:w="742"/>
                        <w:gridCol w:w="742"/>
                      </w:tblGrid>
                      <w:tr w:rsidR="0043501A" w14:paraId="4F6FBF9C" w14:textId="77777777" w:rsidTr="0043501A">
                        <w:tc>
                          <w:tcPr>
                            <w:tcW w:w="754" w:type="dxa"/>
                          </w:tcPr>
                          <w:p w14:paraId="1C94E69C" w14:textId="249ED1B9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proofErr w:type="spellStart"/>
                            <w:proofErr w:type="gramStart"/>
                            <w:r w:rsidRPr="0043501A">
                              <w:rPr>
                                <w:rFonts w:eastAsia="Times New Roman" w:cstheme="minorHAnsi"/>
                                <w:i/>
                                <w:iCs/>
                                <w:sz w:val="21"/>
                                <w:szCs w:val="21"/>
                                <w:lang w:eastAsia="fr-FR"/>
                              </w:rPr>
                              <w:t>u</w:t>
                            </w:r>
                            <w:r w:rsidRPr="0074266F">
                              <w:rPr>
                                <w:rFonts w:eastAsia="Times New Roman" w:cstheme="minorHAnsi"/>
                                <w:sz w:val="21"/>
                                <w:szCs w:val="21"/>
                                <w:vertAlign w:val="subscript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74266F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​</w:t>
                            </w:r>
                            <w:proofErr w:type="gramEnd"/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 xml:space="preserve"> (V)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175FC046" w14:textId="61E3C3D3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0,1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4F5FE97D" w14:textId="4008E6BE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0,5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2D8D32C2" w14:textId="65F96778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1,0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1CE107DB" w14:textId="64D57661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2,0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7FF72C0E" w14:textId="12CA9955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3,0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48620A93" w14:textId="246A7178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4,0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743C7C0C" w14:textId="5ACF32F1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5,0</w:t>
                            </w:r>
                          </w:p>
                        </w:tc>
                      </w:tr>
                      <w:tr w:rsidR="0043501A" w14:paraId="36516446" w14:textId="77777777" w:rsidTr="0043501A">
                        <w:tc>
                          <w:tcPr>
                            <w:tcW w:w="754" w:type="dxa"/>
                          </w:tcPr>
                          <w:p w14:paraId="0D16A934" w14:textId="49102212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proofErr w:type="gramStart"/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t</w:t>
                            </w:r>
                            <w:proofErr w:type="gramEnd"/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 xml:space="preserve"> (ms)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3965E816" w14:textId="23AF8440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0,35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158576AD" w14:textId="37A1A1B2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1,82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3C2686CA" w14:textId="3B81BDAD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3,61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2D0DD936" w14:textId="0937A227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7,18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0752C0B1" w14:textId="611D67DD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10,80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0CB6F223" w14:textId="2134AE26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14,32</w:t>
                            </w:r>
                          </w:p>
                        </w:tc>
                        <w:tc>
                          <w:tcPr>
                            <w:tcW w:w="754" w:type="dxa"/>
                          </w:tcPr>
                          <w:p w14:paraId="6173E628" w14:textId="2D3BECCC" w:rsidR="0043501A" w:rsidRPr="0043501A" w:rsidRDefault="0043501A" w:rsidP="0074266F">
                            <w:pPr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</w:pPr>
                            <w:r w:rsidRPr="0043501A">
                              <w:rPr>
                                <w:rFonts w:eastAsia="Times New Roman" w:cstheme="minorHAnsi"/>
                                <w:sz w:val="21"/>
                                <w:szCs w:val="21"/>
                                <w:lang w:eastAsia="fr-FR"/>
                              </w:rPr>
                              <w:t>18,09</w:t>
                            </w:r>
                          </w:p>
                        </w:tc>
                      </w:tr>
                    </w:tbl>
                    <w:p w14:paraId="3854E76F" w14:textId="29B2480C" w:rsidR="0043501A" w:rsidRDefault="0043501A" w:rsidP="0043501A">
                      <w:pPr>
                        <w:spacing w:before="120" w:after="120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Q et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theme="minorHAnsi"/>
                                <w:iCs/>
                                <w:sz w:val="22"/>
                                <w:szCs w:val="22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C</m:t>
                            </m:r>
                          </m:sub>
                        </m:sSub>
                      </m:oMath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​ sont proportionnelles, selon : 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Q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=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C</w:t>
                      </w:r>
                      <w:r w:rsidRPr="0043501A">
                        <w:rPr>
                          <w:rFonts w:ascii="Cambria Math" w:eastAsia="Times New Roman" w:hAnsi="Cambria Math" w:cs="Cambria Math"/>
                          <w:sz w:val="22"/>
                          <w:szCs w:val="22"/>
                          <w:lang w:eastAsia="fr-FR"/>
                        </w:rPr>
                        <w:t>⋅</w:t>
                      </w:r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eastAsia="Times New Roman" w:hAnsi="Cambria Math" w:cstheme="minorHAnsi"/>
                                <w:iCs/>
                                <w:sz w:val="22"/>
                                <w:szCs w:val="22"/>
                                <w:lang w:eastAsia="fr-FR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u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theme="minorHAnsi"/>
                                <w:sz w:val="22"/>
                                <w:szCs w:val="22"/>
                                <w:lang w:eastAsia="fr-FR"/>
                              </w:rPr>
                              <m:t>C</m:t>
                            </m:r>
                          </m:sub>
                        </m:sSub>
                      </m:oMath>
                      <w:r w:rsidRPr="0043501A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​</w:t>
                      </w:r>
                    </w:p>
                    <w:p w14:paraId="3247CE97" w14:textId="30330BF1" w:rsidR="0074266F" w:rsidRPr="0043501A" w:rsidRDefault="00027499" w:rsidP="0043501A">
                      <w:pPr>
                        <w:spacing w:before="120" w:after="120"/>
                        <w:rPr>
                          <w:rStyle w:val="mord"/>
                          <w:rFonts w:eastAsia="Times New Roman" w:cstheme="minorHAnsi"/>
                          <w:iCs/>
                          <w:sz w:val="22"/>
                          <w:szCs w:val="22"/>
                          <w:lang w:eastAsia="fr-FR"/>
                        </w:rPr>
                      </w:pPr>
                      <m:oMathPara>
                        <m:oMath>
                          <m:d>
                            <m:dPr>
                              <m:begChr m:val="{"/>
                              <m:endChr m:val=""/>
                              <m:ctrlPr>
                                <w:rPr>
                                  <w:rFonts w:ascii="Cambria Math" w:eastAsia="Times New Roman" w:hAnsi="Cambria Math" w:cstheme="minorHAnsi"/>
                                  <w:iCs/>
                                  <w:sz w:val="22"/>
                                  <w:szCs w:val="22"/>
                                  <w:lang w:eastAsia="fr-FR"/>
                                </w:rPr>
                              </m:ctrlPr>
                            </m:dPr>
                            <m:e>
                              <m:eqArr>
                                <m:eqArrPr>
                                  <m:ctrlPr>
                                    <w:rPr>
                                      <w:rFonts w:ascii="Cambria Math" w:eastAsia="Times New Roman" w:hAnsi="Cambria Math" w:cstheme="minorHAnsi"/>
                                      <w:iCs/>
                                      <w:sz w:val="22"/>
                                      <w:szCs w:val="22"/>
                                      <w:lang w:eastAsia="fr-FR"/>
                                    </w:rPr>
                                  </m:ctrlPr>
                                </m:eqArr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C :capacité du condensateur 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Cs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</m:ctrlPr>
                                    </m:d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F</m:t>
                                      </m:r>
                                    </m:e>
                                  </m:d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                        </m:t>
                                  </m:r>
                                </m:e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eastAsia="Times New Roman" w:hAnsi="Cambria Math" w:cstheme="minorHAnsi"/>
                                          <w:iCs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u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theme="minorHAnsi"/>
                                          <w:sz w:val="22"/>
                                          <w:szCs w:val="22"/>
                                          <w:lang w:eastAsia="fr-FR"/>
                                        </w:rPr>
                                        <m:t>C</m:t>
                                      </m:r>
                                    </m:sub>
                                  </m:s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m:t xml:space="preserve"> : tension aux bornes du condensateur (V)</m:t>
                                  </m:r>
                                </m:e>
                              </m:eqArr>
                            </m:e>
                          </m:d>
                          <m:r>
                            <m:rPr>
                              <m:sty m:val="p"/>
                            </m:rPr>
                            <w:rPr>
                              <w:rFonts w:eastAsia="Times New Roman" w:cstheme="minorHAnsi"/>
                              <w:sz w:val="22"/>
                              <w:szCs w:val="22"/>
                              <w:lang w:eastAsia="fr-FR"/>
                            </w:rPr>
                            <w:br/>
                          </m:r>
                        </m:oMath>
                      </m:oMathPara>
                    </w:p>
                    <w:p w14:paraId="7E1E00E2" w14:textId="77777777" w:rsidR="0074266F" w:rsidRPr="0074266F" w:rsidRDefault="0074266F" w:rsidP="0074266F">
                      <w:pPr>
                        <w:pStyle w:val="Titre2"/>
                        <w:spacing w:before="120" w:beforeAutospacing="0" w:after="120" w:afterAutospacing="0"/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</w:p>
                    <w:p w14:paraId="7003BFAC" w14:textId="11BEF4BC" w:rsidR="0074266F" w:rsidRDefault="0074266F"/>
                  </w:txbxContent>
                </v:textbox>
              </v:shape>
            </w:pict>
          </mc:Fallback>
        </mc:AlternateContent>
      </w:r>
    </w:p>
    <w:p w14:paraId="096206BA" w14:textId="6F0F9AB6" w:rsidR="0074266F" w:rsidRPr="0074266F" w:rsidRDefault="0074266F" w:rsidP="0074266F">
      <w:pPr>
        <w:jc w:val="both"/>
        <w:rPr>
          <w:rFonts w:ascii="Times New Roman" w:eastAsia="Times New Roman" w:hAnsi="Times New Roman" w:cs="Times New Roman"/>
          <w:lang w:eastAsia="fr-FR"/>
        </w:rPr>
      </w:pPr>
    </w:p>
    <w:p w14:paraId="4DB43099" w14:textId="4A0AA332" w:rsidR="0074266F" w:rsidRDefault="0074266F" w:rsidP="0074266F">
      <w:pPr>
        <w:jc w:val="center"/>
        <w:rPr>
          <w:sz w:val="28"/>
          <w:szCs w:val="28"/>
        </w:rPr>
      </w:pPr>
    </w:p>
    <w:p w14:paraId="1523997F" w14:textId="3F26AB02" w:rsidR="0074266F" w:rsidRDefault="0074266F" w:rsidP="0074266F">
      <w:pPr>
        <w:jc w:val="center"/>
        <w:rPr>
          <w:sz w:val="28"/>
          <w:szCs w:val="28"/>
        </w:rPr>
      </w:pPr>
    </w:p>
    <w:p w14:paraId="497B3D2C" w14:textId="17E6ABD6" w:rsidR="0074266F" w:rsidRDefault="0074266F" w:rsidP="0074266F">
      <w:pPr>
        <w:jc w:val="center"/>
        <w:rPr>
          <w:sz w:val="28"/>
          <w:szCs w:val="28"/>
        </w:rPr>
      </w:pPr>
    </w:p>
    <w:p w14:paraId="075AE4F9" w14:textId="450EC8B9" w:rsidR="0074266F" w:rsidRPr="0074266F" w:rsidRDefault="0074266F" w:rsidP="0074266F">
      <w:pPr>
        <w:rPr>
          <w:sz w:val="28"/>
          <w:szCs w:val="28"/>
        </w:rPr>
      </w:pPr>
    </w:p>
    <w:p w14:paraId="633737BF" w14:textId="586292B8" w:rsidR="0074266F" w:rsidRPr="0074266F" w:rsidRDefault="0074266F" w:rsidP="0074266F">
      <w:pPr>
        <w:rPr>
          <w:sz w:val="28"/>
          <w:szCs w:val="28"/>
        </w:rPr>
      </w:pPr>
    </w:p>
    <w:p w14:paraId="58A3921B" w14:textId="1628F9EA" w:rsidR="0074266F" w:rsidRPr="0074266F" w:rsidRDefault="0074266F" w:rsidP="0074266F">
      <w:pPr>
        <w:rPr>
          <w:sz w:val="28"/>
          <w:szCs w:val="28"/>
        </w:rPr>
      </w:pPr>
    </w:p>
    <w:p w14:paraId="3D085342" w14:textId="036EEF3C" w:rsidR="0074266F" w:rsidRPr="0074266F" w:rsidRDefault="0074266F" w:rsidP="0074266F">
      <w:pPr>
        <w:rPr>
          <w:sz w:val="28"/>
          <w:szCs w:val="28"/>
        </w:rPr>
      </w:pPr>
    </w:p>
    <w:p w14:paraId="51DC859F" w14:textId="13FF00C7" w:rsidR="0074266F" w:rsidRPr="0074266F" w:rsidRDefault="0074266F" w:rsidP="0074266F">
      <w:pPr>
        <w:rPr>
          <w:sz w:val="28"/>
          <w:szCs w:val="28"/>
        </w:rPr>
      </w:pPr>
    </w:p>
    <w:p w14:paraId="38CD87DE" w14:textId="3FE2249E" w:rsidR="0074266F" w:rsidRPr="0074266F" w:rsidRDefault="0074266F" w:rsidP="0074266F">
      <w:pPr>
        <w:rPr>
          <w:sz w:val="28"/>
          <w:szCs w:val="28"/>
        </w:rPr>
      </w:pPr>
    </w:p>
    <w:p w14:paraId="61A39A7D" w14:textId="5C6A8620" w:rsidR="0074266F" w:rsidRPr="0074266F" w:rsidRDefault="0074266F" w:rsidP="0074266F">
      <w:pPr>
        <w:rPr>
          <w:sz w:val="28"/>
          <w:szCs w:val="28"/>
        </w:rPr>
      </w:pPr>
    </w:p>
    <w:p w14:paraId="7DA855DC" w14:textId="3DF2C9C4" w:rsidR="0074266F" w:rsidRPr="0074266F" w:rsidRDefault="0074266F" w:rsidP="0074266F">
      <w:pPr>
        <w:rPr>
          <w:sz w:val="28"/>
          <w:szCs w:val="28"/>
        </w:rPr>
      </w:pPr>
    </w:p>
    <w:p w14:paraId="26332CF6" w14:textId="59FCC438" w:rsidR="0074266F" w:rsidRPr="0074266F" w:rsidRDefault="0074266F" w:rsidP="0074266F">
      <w:pPr>
        <w:rPr>
          <w:sz w:val="28"/>
          <w:szCs w:val="28"/>
        </w:rPr>
      </w:pPr>
    </w:p>
    <w:p w14:paraId="735D1370" w14:textId="5100879D" w:rsidR="0074266F" w:rsidRPr="0074266F" w:rsidRDefault="0010692A" w:rsidP="0074266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9E9E07" wp14:editId="35CD7535">
                <wp:simplePos x="0" y="0"/>
                <wp:positionH relativeFrom="margin">
                  <wp:align>right</wp:align>
                </wp:positionH>
                <wp:positionV relativeFrom="paragraph">
                  <wp:posOffset>147320</wp:posOffset>
                </wp:positionV>
                <wp:extent cx="6811140" cy="1684020"/>
                <wp:effectExtent l="0" t="0" r="27940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1140" cy="16840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73BC4" w14:textId="291E974A" w:rsidR="00E13DDB" w:rsidRPr="00E13DDB" w:rsidRDefault="00E13DDB" w:rsidP="00E13DDB">
                            <w:pPr>
                              <w:spacing w:after="120"/>
                              <w:outlineLvl w:val="1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E13DDB">
                              <w:rPr>
                                <w:rFonts w:eastAsia="Times New Roman" w:cstheme="minorHAnsi"/>
                                <w:b/>
                                <w:bCs/>
                                <w:lang w:eastAsia="fr-FR"/>
                              </w:rPr>
                              <w:t>Document 3.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E13DDB">
                              <w:rPr>
                                <w:rFonts w:eastAsia="Times New Roman" w:cstheme="minorHAnsi"/>
                                <w:lang w:eastAsia="fr-FR"/>
                              </w:rPr>
                              <w:t>Influence du milieu entre les plaques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</w:p>
                          <w:p w14:paraId="0D6C9FF4" w14:textId="20A927F0" w:rsidR="00E13DDB" w:rsidRDefault="00E13DDB" w:rsidP="00C41090">
                            <w:pPr>
                              <w:spacing w:before="120" w:after="120"/>
                              <w:jc w:val="both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On mesure la capacité C pour différents matériaux compris entre des armatures de surface S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=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10 cm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vertAlign w:val="superscript"/>
                                <w:lang w:eastAsia="fr-FR"/>
                              </w:rPr>
                              <w:t>2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, distantes d’une longueur e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=</w:t>
                            </w: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Pr="00E13DDB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1,0 cm. </w:t>
                            </w:r>
                          </w:p>
                          <w:tbl>
                            <w:tblPr>
                              <w:tblStyle w:val="Grilledutableau"/>
                              <w:tblW w:w="1020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673"/>
                              <w:gridCol w:w="1134"/>
                              <w:gridCol w:w="992"/>
                              <w:gridCol w:w="1560"/>
                              <w:gridCol w:w="850"/>
                              <w:gridCol w:w="992"/>
                            </w:tblGrid>
                            <w:tr w:rsidR="00C23EEB" w14:paraId="5328A8A6" w14:textId="77777777" w:rsidTr="00C23EEB">
                              <w:tc>
                                <w:tcPr>
                                  <w:tcW w:w="4673" w:type="dxa"/>
                                </w:tcPr>
                                <w:p w14:paraId="0819518F" w14:textId="3E8D76A1" w:rsidR="00E13DDB" w:rsidRDefault="00E13DDB" w:rsidP="00E13DDB">
                                  <w:pPr>
                                    <w:jc w:val="both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Matériau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4E5A8AD4" w14:textId="09292A79" w:rsidR="00E13DDB" w:rsidRDefault="00E13DDB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Vide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28CC37B" w14:textId="5A9B612F" w:rsidR="00E13DDB" w:rsidRDefault="00E13DDB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Téflon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14:paraId="6D33FEB4" w14:textId="15EC2A4F" w:rsidR="00E13DDB" w:rsidRDefault="00E13DDB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Polypropylène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EBF21FF" w14:textId="777E6111" w:rsidR="00E13DDB" w:rsidRDefault="00E13DDB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Verre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0588260E" w14:textId="7ED7120B" w:rsidR="00E13DDB" w:rsidRDefault="00E13DDB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Eau</w:t>
                                  </w:r>
                                </w:p>
                              </w:tc>
                            </w:tr>
                            <w:tr w:rsidR="00C23EEB" w14:paraId="2EC5528F" w14:textId="77777777" w:rsidTr="00C23EEB">
                              <w:tc>
                                <w:tcPr>
                                  <w:tcW w:w="4673" w:type="dxa"/>
                                </w:tcPr>
                                <w:p w14:paraId="3807B216" w14:textId="43126EE4" w:rsidR="00C41090" w:rsidRPr="00C41090" w:rsidRDefault="00C23EEB" w:rsidP="00C41090">
                                  <w:r w:rsidRPr="00C23EEB">
                                    <w:rPr>
                                      <w:rStyle w:val="lev"/>
                                      <w:b w:val="0"/>
                                      <w:bCs w:val="0"/>
                                    </w:rPr>
                                    <w:t>P</w:t>
                                  </w:r>
                                  <w:r w:rsidR="00C41090" w:rsidRPr="00C23EEB">
                                    <w:rPr>
                                      <w:rStyle w:val="lev"/>
                                      <w:b w:val="0"/>
                                      <w:bCs w:val="0"/>
                                    </w:rPr>
                                    <w:t>ermittivité</w:t>
                                  </w:r>
                                  <w:r w:rsidR="00C41090" w:rsidRPr="00C23EEB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m:oMath>
                                    <m:r>
                                      <m:rPr>
                                        <m:scr m:val="script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lang w:eastAsia="fr-FR"/>
                                      </w:rPr>
                                      <m:t>E</m:t>
                                    </m:r>
                                  </m:oMath>
                                  <w:r w:rsidR="00C41090">
                                    <w:t xml:space="preserve"> </w:t>
                                  </w:r>
                                  <w:r w:rsidR="002A0B1B">
                                    <w:t xml:space="preserve">(USI) </w:t>
                                  </w:r>
                                  <w:r w:rsidR="00C41090">
                                    <w:t>d'un matériau (x 10</w:t>
                                  </w:r>
                                  <w:r w:rsidR="00C41090">
                                    <w:rPr>
                                      <w:vertAlign w:val="superscript"/>
                                    </w:rPr>
                                    <w:t>-12</w:t>
                                  </w:r>
                                  <w:r w:rsidR="00C41090"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A47BDED" w14:textId="60639DCE" w:rsidR="00C41090" w:rsidRDefault="00C41090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8,85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4D4DEEF6" w14:textId="5BFC9EF5" w:rsidR="00C41090" w:rsidRDefault="00C41090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18,6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41D5203E" w14:textId="7A6EB9B8" w:rsidR="00C41090" w:rsidRDefault="00C41090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19,5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vAlign w:val="center"/>
                                </w:tcPr>
                                <w:p w14:paraId="2842D24D" w14:textId="75C9E3D9" w:rsidR="00C41090" w:rsidRDefault="00C41090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42,3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14:paraId="268A9D67" w14:textId="604851FC" w:rsidR="00C41090" w:rsidRDefault="00C41090" w:rsidP="00C23EEB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695</w:t>
                                  </w:r>
                                </w:p>
                              </w:tc>
                            </w:tr>
                            <w:tr w:rsidR="00C23EEB" w14:paraId="2B7A48D7" w14:textId="77777777" w:rsidTr="00C23EEB">
                              <w:tc>
                                <w:tcPr>
                                  <w:tcW w:w="4673" w:type="dxa"/>
                                </w:tcPr>
                                <w:p w14:paraId="59DABFAB" w14:textId="171DB82E" w:rsidR="00E13DDB" w:rsidRPr="00D514BE" w:rsidRDefault="00E13DDB" w:rsidP="00D514BE">
                                  <w:pPr>
                                    <w:jc w:val="both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C (pF)</w:t>
                                  </w:r>
                                  <w:r w:rsidR="006E47EB"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 xml:space="preserve"> </w:t>
                                  </w:r>
                                  <w:r w:rsidR="00D514BE"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 xml:space="preserve">avec 1 pF = </w:t>
                                  </w:r>
                                  <w:r w:rsidR="006E47EB"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10</w:t>
                                  </w:r>
                                  <w:r w:rsidR="006E47EB"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vertAlign w:val="superscript"/>
                                      <w:lang w:eastAsia="fr-FR"/>
                                    </w:rPr>
                                    <w:t>-12</w:t>
                                  </w:r>
                                  <w:r w:rsidR="006E47EB" w:rsidRPr="00D514BE"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 xml:space="preserve"> F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 w14:paraId="37F7FB62" w14:textId="4B9B2F46" w:rsidR="00E13DDB" w:rsidRDefault="00E13DDB" w:rsidP="00D514BE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0,35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F73A688" w14:textId="39992056" w:rsidR="00E13DDB" w:rsidRDefault="00E13DDB" w:rsidP="00D514BE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1,82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</w:tcPr>
                                <w:p w14:paraId="52C897A1" w14:textId="39430197" w:rsidR="00E13DDB" w:rsidRDefault="00E13DDB" w:rsidP="00D514BE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3,61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46DEEBA" w14:textId="0319FBA1" w:rsidR="00E13DDB" w:rsidRDefault="00E13DDB" w:rsidP="00D514BE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7,18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86C3D59" w14:textId="1FD0DF40" w:rsidR="00E13DDB" w:rsidRDefault="00E13DDB" w:rsidP="00D514BE">
                                  <w:pPr>
                                    <w:jc w:val="center"/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sz w:val="22"/>
                                      <w:szCs w:val="22"/>
                                      <w:lang w:eastAsia="fr-FR"/>
                                    </w:rPr>
                                    <w:t>10,80</w:t>
                                  </w:r>
                                </w:p>
                              </w:tc>
                            </w:tr>
                          </w:tbl>
                          <w:p w14:paraId="2AAFC1E1" w14:textId="59359713" w:rsidR="00D55304" w:rsidRPr="001435B0" w:rsidRDefault="00D55304" w:rsidP="00D55304">
                            <w:pPr>
                              <w:pStyle w:val="zeta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435B0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Permittivité </w:t>
                            </w:r>
                            <w:r w:rsidRPr="001435B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: Grandeur quantifiable caractérisant un matériau peu conducteur ou isolant. </w:t>
                            </w:r>
                          </w:p>
                          <w:p w14:paraId="3EF479DE" w14:textId="33AD9D58" w:rsidR="00E13DDB" w:rsidRPr="00E13DDB" w:rsidRDefault="00E13DDB">
                            <w:pPr>
                              <w:rPr>
                                <w:rFonts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E9E07" id="Zone de texte 7" o:spid="_x0000_s1028" type="#_x0000_t202" style="position:absolute;margin-left:485.1pt;margin-top:11.6pt;width:536.3pt;height:132.6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" fillcolor="white [3201]" strokecolor="black [3200]" strokeweight="1pt">
                <v:textbox>
                  <w:txbxContent>
                    <w:p w14:paraId="42673BC4" w14:textId="291E974A" w:rsidR="00E13DDB" w:rsidRPr="00E13DDB" w:rsidRDefault="00E13DDB" w:rsidP="00E13DDB">
                      <w:pPr>
                        <w:spacing w:after="120"/>
                        <w:outlineLvl w:val="1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E13DDB">
                        <w:rPr>
                          <w:rFonts w:eastAsia="Times New Roman" w:cstheme="minorHAnsi"/>
                          <w:b/>
                          <w:bCs/>
                          <w:lang w:eastAsia="fr-FR"/>
                        </w:rPr>
                        <w:t>Document 3.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E13DDB">
                        <w:rPr>
                          <w:rFonts w:eastAsia="Times New Roman" w:cstheme="minorHAnsi"/>
                          <w:lang w:eastAsia="fr-FR"/>
                        </w:rPr>
                        <w:t>Influence du milieu entre les plaques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</w:p>
                    <w:p w14:paraId="0D6C9FF4" w14:textId="20A927F0" w:rsidR="00E13DDB" w:rsidRDefault="00E13DDB" w:rsidP="00C41090">
                      <w:pPr>
                        <w:spacing w:before="120" w:after="120"/>
                        <w:jc w:val="both"/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</w:pP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On mesure la capacité C pour différents matériaux compris entre des armatures de surface S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=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10 cm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vertAlign w:val="superscript"/>
                          <w:lang w:eastAsia="fr-FR"/>
                        </w:rPr>
                        <w:t>2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, distantes d’une longueur e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>=</w:t>
                      </w:r>
                      <w:r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 </w:t>
                      </w:r>
                      <w:r w:rsidRPr="00E13DDB">
                        <w:rPr>
                          <w:rFonts w:eastAsia="Times New Roman" w:cstheme="minorHAnsi"/>
                          <w:sz w:val="22"/>
                          <w:szCs w:val="22"/>
                          <w:lang w:eastAsia="fr-FR"/>
                        </w:rPr>
                        <w:t xml:space="preserve">1,0 cm. </w:t>
                      </w:r>
                    </w:p>
                    <w:tbl>
                      <w:tblPr>
                        <w:tblStyle w:val="Grilledutableau"/>
                        <w:tblW w:w="10201" w:type="dxa"/>
                        <w:tblLook w:val="04A0" w:firstRow="1" w:lastRow="0" w:firstColumn="1" w:lastColumn="0" w:noHBand="0" w:noVBand="1"/>
                      </w:tblPr>
                      <w:tblGrid>
                        <w:gridCol w:w="4673"/>
                        <w:gridCol w:w="1134"/>
                        <w:gridCol w:w="992"/>
                        <w:gridCol w:w="1560"/>
                        <w:gridCol w:w="850"/>
                        <w:gridCol w:w="992"/>
                      </w:tblGrid>
                      <w:tr w:rsidR="00C23EEB" w14:paraId="5328A8A6" w14:textId="77777777" w:rsidTr="00C23EEB">
                        <w:tc>
                          <w:tcPr>
                            <w:tcW w:w="4673" w:type="dxa"/>
                          </w:tcPr>
                          <w:p w14:paraId="0819518F" w14:textId="3E8D76A1" w:rsidR="00E13DDB" w:rsidRDefault="00E13DDB" w:rsidP="00E13DDB">
                            <w:pPr>
                              <w:jc w:val="both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Matériau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4E5A8AD4" w14:textId="09292A79" w:rsidR="00E13DDB" w:rsidRDefault="00E13DDB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Vide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28CC37B" w14:textId="5A9B612F" w:rsidR="00E13DDB" w:rsidRDefault="00E13DDB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Téflon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14:paraId="6D33FEB4" w14:textId="15EC2A4F" w:rsidR="00E13DDB" w:rsidRDefault="00E13DDB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Polypropylène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EBF21FF" w14:textId="777E6111" w:rsidR="00E13DDB" w:rsidRDefault="00E13DDB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Verre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0588260E" w14:textId="7ED7120B" w:rsidR="00E13DDB" w:rsidRDefault="00E13DDB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Eau</w:t>
                            </w:r>
                          </w:p>
                        </w:tc>
                      </w:tr>
                      <w:tr w:rsidR="00C23EEB" w14:paraId="2EC5528F" w14:textId="77777777" w:rsidTr="00C23EEB">
                        <w:tc>
                          <w:tcPr>
                            <w:tcW w:w="4673" w:type="dxa"/>
                          </w:tcPr>
                          <w:p w14:paraId="3807B216" w14:textId="43126EE4" w:rsidR="00C41090" w:rsidRPr="00C41090" w:rsidRDefault="00C23EEB" w:rsidP="00C41090">
                            <w:r w:rsidRPr="00C23EEB">
                              <w:rPr>
                                <w:rStyle w:val="lev"/>
                                <w:b w:val="0"/>
                                <w:bCs w:val="0"/>
                              </w:rPr>
                              <w:t>P</w:t>
                            </w:r>
                            <w:r w:rsidR="00C41090" w:rsidRPr="00C23EEB">
                              <w:rPr>
                                <w:rStyle w:val="lev"/>
                                <w:b w:val="0"/>
                                <w:bCs w:val="0"/>
                              </w:rPr>
                              <w:t>ermittivité</w:t>
                            </w:r>
                            <w:r w:rsidR="00C41090" w:rsidRPr="00C23EEB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cr m:val="script"/>
                                </m:rPr>
                                <w:rPr>
                                  <w:rFonts w:ascii="Cambria Math" w:eastAsia="Times New Roman" w:hAnsi="Cambria Math" w:cs="Times New Roman"/>
                                  <w:lang w:eastAsia="fr-FR"/>
                                </w:rPr>
                                <m:t>E</m:t>
                              </m:r>
                            </m:oMath>
                            <w:r w:rsidR="00C41090">
                              <w:t xml:space="preserve"> </w:t>
                            </w:r>
                            <w:r w:rsidR="002A0B1B">
                              <w:t xml:space="preserve">(USI) </w:t>
                            </w:r>
                            <w:r w:rsidR="00C41090">
                              <w:t>d'un matériau (x 10</w:t>
                            </w:r>
                            <w:r w:rsidR="00C41090">
                              <w:rPr>
                                <w:vertAlign w:val="superscript"/>
                              </w:rPr>
                              <w:t>-12</w:t>
                            </w:r>
                            <w:r w:rsidR="00C41090">
                              <w:t>)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A47BDED" w14:textId="60639DCE" w:rsidR="00C41090" w:rsidRDefault="00C41090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8,85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4D4DEEF6" w14:textId="5BFC9EF5" w:rsidR="00C41090" w:rsidRDefault="00C41090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18,6</w:t>
                            </w: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41D5203E" w14:textId="7A6EB9B8" w:rsidR="00C41090" w:rsidRDefault="00C41090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19,5</w:t>
                            </w:r>
                          </w:p>
                        </w:tc>
                        <w:tc>
                          <w:tcPr>
                            <w:tcW w:w="850" w:type="dxa"/>
                            <w:vAlign w:val="center"/>
                          </w:tcPr>
                          <w:p w14:paraId="2842D24D" w14:textId="75C9E3D9" w:rsidR="00C41090" w:rsidRDefault="00C41090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42,3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14:paraId="268A9D67" w14:textId="604851FC" w:rsidR="00C41090" w:rsidRDefault="00C41090" w:rsidP="00C23EEB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695</w:t>
                            </w:r>
                          </w:p>
                        </w:tc>
                      </w:tr>
                      <w:tr w:rsidR="00C23EEB" w14:paraId="2B7A48D7" w14:textId="77777777" w:rsidTr="00C23EEB">
                        <w:tc>
                          <w:tcPr>
                            <w:tcW w:w="4673" w:type="dxa"/>
                          </w:tcPr>
                          <w:p w14:paraId="59DABFAB" w14:textId="171DB82E" w:rsidR="00E13DDB" w:rsidRPr="00D514BE" w:rsidRDefault="00E13DDB" w:rsidP="00D514BE">
                            <w:pPr>
                              <w:jc w:val="both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C (pF)</w:t>
                            </w:r>
                            <w:r w:rsidR="006E47EB"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</w:t>
                            </w:r>
                            <w:r w:rsidR="00D514BE"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avec 1 pF = </w:t>
                            </w:r>
                            <w:r w:rsidR="006E47EB"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10</w:t>
                            </w:r>
                            <w:r w:rsidR="006E47EB"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vertAlign w:val="superscript"/>
                                <w:lang w:eastAsia="fr-FR"/>
                              </w:rPr>
                              <w:t>-12</w:t>
                            </w:r>
                            <w:r w:rsidR="006E47EB" w:rsidRPr="00D514BE"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 xml:space="preserve"> F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 w14:paraId="37F7FB62" w14:textId="4B9B2F46" w:rsidR="00E13DDB" w:rsidRDefault="00E13DDB" w:rsidP="00D514BE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0,35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F73A688" w14:textId="39992056" w:rsidR="00E13DDB" w:rsidRDefault="00E13DDB" w:rsidP="00D514BE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1,82</w:t>
                            </w:r>
                          </w:p>
                        </w:tc>
                        <w:tc>
                          <w:tcPr>
                            <w:tcW w:w="1560" w:type="dxa"/>
                          </w:tcPr>
                          <w:p w14:paraId="52C897A1" w14:textId="39430197" w:rsidR="00E13DDB" w:rsidRDefault="00E13DDB" w:rsidP="00D514BE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3,61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46DEEBA" w14:textId="0319FBA1" w:rsidR="00E13DDB" w:rsidRDefault="00E13DDB" w:rsidP="00D514BE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7,18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86C3D59" w14:textId="1FD0DF40" w:rsidR="00E13DDB" w:rsidRDefault="00E13DDB" w:rsidP="00D514BE">
                            <w:pPr>
                              <w:jc w:val="center"/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22"/>
                                <w:szCs w:val="22"/>
                                <w:lang w:eastAsia="fr-FR"/>
                              </w:rPr>
                              <w:t>10,80</w:t>
                            </w:r>
                          </w:p>
                        </w:tc>
                      </w:tr>
                    </w:tbl>
                    <w:p w14:paraId="2AAFC1E1" w14:textId="59359713" w:rsidR="00D55304" w:rsidRPr="001435B0" w:rsidRDefault="00D55304" w:rsidP="00D55304">
                      <w:pPr>
                        <w:pStyle w:val="zeta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</w:pPr>
                      <w:r w:rsidRPr="001435B0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Permittivité </w:t>
                      </w:r>
                      <w:r w:rsidRPr="001435B0"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  <w:szCs w:val="22"/>
                        </w:rPr>
                        <w:t xml:space="preserve">: Grandeur quantifiable caractérisant un matériau peu conducteur ou isolant. </w:t>
                      </w:r>
                    </w:p>
                    <w:p w14:paraId="3EF479DE" w14:textId="33AD9D58" w:rsidR="00E13DDB" w:rsidRPr="00E13DDB" w:rsidRDefault="00E13DDB">
                      <w:pPr>
                        <w:rPr>
                          <w:rFonts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C0928C" w14:textId="0AC9BB78" w:rsidR="0074266F" w:rsidRDefault="0074266F" w:rsidP="0074266F">
      <w:pPr>
        <w:rPr>
          <w:sz w:val="28"/>
          <w:szCs w:val="28"/>
        </w:rPr>
      </w:pPr>
    </w:p>
    <w:p w14:paraId="6A78E41A" w14:textId="4E477C07" w:rsidR="0074266F" w:rsidRDefault="0074266F" w:rsidP="0074266F">
      <w:pPr>
        <w:rPr>
          <w:sz w:val="28"/>
          <w:szCs w:val="28"/>
        </w:rPr>
      </w:pPr>
    </w:p>
    <w:p w14:paraId="79EC6516" w14:textId="7CEEF0D4" w:rsidR="00842C5B" w:rsidRPr="00842C5B" w:rsidRDefault="00842C5B" w:rsidP="00842C5B">
      <w:pPr>
        <w:rPr>
          <w:sz w:val="28"/>
          <w:szCs w:val="28"/>
        </w:rPr>
      </w:pPr>
    </w:p>
    <w:p w14:paraId="7599EE52" w14:textId="2D58C2FD" w:rsidR="00842C5B" w:rsidRPr="00842C5B" w:rsidRDefault="00842C5B" w:rsidP="00842C5B">
      <w:pPr>
        <w:rPr>
          <w:sz w:val="28"/>
          <w:szCs w:val="28"/>
        </w:rPr>
      </w:pPr>
    </w:p>
    <w:p w14:paraId="413D3FD9" w14:textId="65C73CCC" w:rsidR="00842C5B" w:rsidRPr="00842C5B" w:rsidRDefault="00842C5B" w:rsidP="00842C5B">
      <w:pPr>
        <w:rPr>
          <w:sz w:val="28"/>
          <w:szCs w:val="28"/>
        </w:rPr>
      </w:pPr>
    </w:p>
    <w:p w14:paraId="27745D90" w14:textId="36363607" w:rsidR="00842C5B" w:rsidRPr="00842C5B" w:rsidRDefault="00842C5B" w:rsidP="00842C5B">
      <w:pPr>
        <w:rPr>
          <w:sz w:val="28"/>
          <w:szCs w:val="28"/>
        </w:rPr>
      </w:pPr>
    </w:p>
    <w:p w14:paraId="58C386C7" w14:textId="7E36F292" w:rsidR="00842C5B" w:rsidRPr="00842C5B" w:rsidRDefault="00842C5B" w:rsidP="00842C5B">
      <w:pPr>
        <w:rPr>
          <w:sz w:val="28"/>
          <w:szCs w:val="28"/>
        </w:rPr>
      </w:pPr>
    </w:p>
    <w:p w14:paraId="58110CD2" w14:textId="77E7B933" w:rsidR="00D55304" w:rsidRDefault="0010692A" w:rsidP="00842C5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7C4197" wp14:editId="074BE50E">
                <wp:simplePos x="0" y="0"/>
                <wp:positionH relativeFrom="column">
                  <wp:posOffset>5715</wp:posOffset>
                </wp:positionH>
                <wp:positionV relativeFrom="paragraph">
                  <wp:posOffset>138430</wp:posOffset>
                </wp:positionV>
                <wp:extent cx="6827520" cy="2004060"/>
                <wp:effectExtent l="0" t="0" r="11430" b="1524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27520" cy="20040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7C9A5C" w14:textId="00642837" w:rsidR="00C23EEB" w:rsidRDefault="00C23EEB">
                            <w:r w:rsidRPr="00842C5B">
                              <w:rPr>
                                <w:b/>
                                <w:bCs/>
                              </w:rPr>
                              <w:t>Document 4.</w:t>
                            </w:r>
                            <w:r>
                              <w:t xml:space="preserve"> Influence de e et S sur la capacité </w:t>
                            </w:r>
                            <w:r w:rsidR="0095250A">
                              <w:t xml:space="preserve">(voir animation </w:t>
                            </w:r>
                            <w:proofErr w:type="spellStart"/>
                            <w:r w:rsidR="0095250A">
                              <w:t>Phet</w:t>
                            </w:r>
                            <w:proofErr w:type="spellEnd"/>
                            <w:r w:rsidR="0095250A">
                              <w:t xml:space="preserve"> labo du condensateur sur Capacitance)</w:t>
                            </w:r>
                          </w:p>
                          <w:p w14:paraId="3DABE78C" w14:textId="5955CFA6" w:rsidR="0095250A" w:rsidRDefault="0095250A">
                            <w:r>
                              <w:t>Compléter les tableaux suivants en utilisant les flèches vertes.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C4197" id="Zone de texte 8" o:spid="_x0000_s1029" type="#_x0000_t202" style="position:absolute;margin-left:.45pt;margin-top:10.9pt;width:537.6pt;height:15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" fillcolor="white [3201]" strokecolor="black [3200]" strokeweight="1pt">
                <v:textbox>
                  <w:txbxContent>
                    <w:p w14:paraId="577C9A5C" w14:textId="00642837" w:rsidR="00C23EEB" w:rsidRDefault="00C23EEB">
                      <w:r w:rsidRPr="00842C5B">
                        <w:rPr>
                          <w:b/>
                          <w:bCs/>
                        </w:rPr>
                        <w:t>Document 4.</w:t>
                      </w:r>
                      <w:r>
                        <w:t xml:space="preserve"> Influence de e et S sur la capacité </w:t>
                      </w:r>
                      <w:r w:rsidR="0095250A">
                        <w:t xml:space="preserve">(voir animation </w:t>
                      </w:r>
                      <w:proofErr w:type="spellStart"/>
                      <w:r w:rsidR="0095250A">
                        <w:t>Phet</w:t>
                      </w:r>
                      <w:proofErr w:type="spellEnd"/>
                      <w:r w:rsidR="0095250A">
                        <w:t xml:space="preserve"> labo du condensateur sur Capacitance)</w:t>
                      </w:r>
                    </w:p>
                    <w:p w14:paraId="3DABE78C" w14:textId="5955CFA6" w:rsidR="0095250A" w:rsidRDefault="0095250A">
                      <w:r>
                        <w:t>Compléter les tableaux suivants en utilisant les flèches vertes.</w:t>
                      </w:r>
                    </w:p>
                  </w:txbxContent>
                </v:textbox>
              </v:shape>
            </w:pict>
          </mc:Fallback>
        </mc:AlternateContent>
      </w:r>
    </w:p>
    <w:p w14:paraId="40AF55F7" w14:textId="5E3D9C6D" w:rsidR="00D55304" w:rsidRDefault="00D55304" w:rsidP="00842C5B">
      <w:pPr>
        <w:rPr>
          <w:sz w:val="28"/>
          <w:szCs w:val="28"/>
        </w:rPr>
      </w:pPr>
    </w:p>
    <w:p w14:paraId="57FF1452" w14:textId="7CE0E5F3" w:rsidR="00842C5B" w:rsidRPr="00842C5B" w:rsidRDefault="00842C5B" w:rsidP="00842C5B">
      <w:pPr>
        <w:rPr>
          <w:sz w:val="28"/>
          <w:szCs w:val="28"/>
        </w:rPr>
      </w:pPr>
    </w:p>
    <w:p w14:paraId="0391BC84" w14:textId="5AE29A81" w:rsidR="00842C5B" w:rsidRPr="00842C5B" w:rsidRDefault="00CA1A88" w:rsidP="00842C5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5892E7" wp14:editId="67C0FF58">
                <wp:simplePos x="0" y="0"/>
                <wp:positionH relativeFrom="column">
                  <wp:posOffset>2398395</wp:posOffset>
                </wp:positionH>
                <wp:positionV relativeFrom="paragraph">
                  <wp:posOffset>89535</wp:posOffset>
                </wp:positionV>
                <wp:extent cx="4283710" cy="1402080"/>
                <wp:effectExtent l="0" t="0" r="2540" b="762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3710" cy="1402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B5520C" w14:textId="2934DC84" w:rsidR="00C23EEB" w:rsidRPr="00C23EEB" w:rsidRDefault="00C23EEB" w:rsidP="00C23EEB">
                            <w:pPr>
                              <w:spacing w:after="120"/>
                              <w:rPr>
                                <w:sz w:val="22"/>
                                <w:szCs w:val="22"/>
                                <w:vertAlign w:val="superscript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>Pour une surface des armatures S = 10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0 m</w:t>
                            </w:r>
                            <w:r w:rsidRPr="00C23EEB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  <w:r w:rsidRPr="00C23EEB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4"/>
                              <w:gridCol w:w="1073"/>
                              <w:gridCol w:w="1072"/>
                              <w:gridCol w:w="1073"/>
                              <w:gridCol w:w="1073"/>
                              <w:gridCol w:w="1073"/>
                            </w:tblGrid>
                            <w:tr w:rsidR="00C23EEB" w:rsidRPr="00C23EEB" w14:paraId="6AEF835D" w14:textId="77777777" w:rsidTr="00C23EEB">
                              <w:tc>
                                <w:tcPr>
                                  <w:tcW w:w="1074" w:type="dxa"/>
                                </w:tcPr>
                                <w:p w14:paraId="722798D9" w14:textId="4E354BD4" w:rsidR="00C23EEB" w:rsidRPr="00C23EEB" w:rsidRDefault="00C23EE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gramStart"/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e</w:t>
                                  </w:r>
                                  <w:proofErr w:type="gramEnd"/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 xml:space="preserve"> (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m</w:t>
                                  </w:r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m)</w:t>
                                  </w: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741FBFA7" w14:textId="3E05BDCC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2,0</w:t>
                                  </w:r>
                                </w:p>
                              </w:tc>
                              <w:tc>
                                <w:tcPr>
                                  <w:tcW w:w="1072" w:type="dxa"/>
                                </w:tcPr>
                                <w:p w14:paraId="01086F92" w14:textId="61F2D51A" w:rsidR="00C23EEB" w:rsidRPr="00C23EEB" w:rsidRDefault="0095250A" w:rsidP="0095250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4,0</w:t>
                                  </w: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3BACD7EE" w14:textId="66AE8D94" w:rsidR="00C23EEB" w:rsidRPr="00C23EEB" w:rsidRDefault="00C23EE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5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,0</w:t>
                                  </w: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70E49F86" w14:textId="6F422F66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6,0</w:t>
                                  </w: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0DC8C9B9" w14:textId="188A6F38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10,0</w:t>
                                  </w:r>
                                </w:p>
                              </w:tc>
                            </w:tr>
                            <w:tr w:rsidR="00C23EEB" w:rsidRPr="00C23EEB" w14:paraId="0F981A8C" w14:textId="77777777" w:rsidTr="00C23EEB">
                              <w:tc>
                                <w:tcPr>
                                  <w:tcW w:w="1074" w:type="dxa"/>
                                </w:tcPr>
                                <w:p w14:paraId="018F79BB" w14:textId="5FC68AB9" w:rsidR="00C23EEB" w:rsidRPr="00C23EEB" w:rsidRDefault="00C23EE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C (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p</w:t>
                                  </w: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F</m:t>
                                    </m:r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783DA09F" w14:textId="04FC364D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2" w:type="dxa"/>
                                </w:tcPr>
                                <w:p w14:paraId="6F47DB9C" w14:textId="1E963F04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32C0F1F9" w14:textId="54496436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2F0FB281" w14:textId="1DA81564" w:rsidR="00C23EEB" w:rsidRPr="008A5C06" w:rsidRDefault="00C23EEB" w:rsidP="0095250A">
                                  <w:pPr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3" w:type="dxa"/>
                                </w:tcPr>
                                <w:p w14:paraId="083FB890" w14:textId="474E3084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4030063" w14:textId="1DD27FC0" w:rsidR="00C23EEB" w:rsidRPr="00C23EEB" w:rsidRDefault="00C23EEB" w:rsidP="00842C5B">
                            <w:pPr>
                              <w:spacing w:before="120" w:after="120"/>
                              <w:rPr>
                                <w:sz w:val="22"/>
                                <w:szCs w:val="22"/>
                                <w:vertAlign w:val="superscript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 xml:space="preserve">Pour une </w:t>
                            </w:r>
                            <w:r w:rsidR="00842C5B">
                              <w:rPr>
                                <w:sz w:val="22"/>
                                <w:szCs w:val="22"/>
                              </w:rPr>
                              <w:t xml:space="preserve">distance entre </w:t>
                            </w:r>
                            <w:r w:rsidRPr="00C23EEB">
                              <w:rPr>
                                <w:sz w:val="22"/>
                                <w:szCs w:val="22"/>
                              </w:rPr>
                              <w:t xml:space="preserve">armatures </w:t>
                            </w:r>
                            <w:r w:rsidR="00842C5B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r w:rsidRPr="00C23EEB">
                              <w:rPr>
                                <w:sz w:val="22"/>
                                <w:szCs w:val="22"/>
                              </w:rPr>
                              <w:t xml:space="preserve"> = 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5,0</w:t>
                            </w:r>
                            <w:r w:rsidRPr="00C23EE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  <w:r w:rsidR="00842C5B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5"/>
                              <w:gridCol w:w="1075"/>
                              <w:gridCol w:w="1075"/>
                              <w:gridCol w:w="1076"/>
                              <w:gridCol w:w="1076"/>
                              <w:gridCol w:w="1076"/>
                            </w:tblGrid>
                            <w:tr w:rsidR="00C23EEB" w:rsidRPr="00C23EEB" w14:paraId="316B67E8" w14:textId="77777777" w:rsidTr="00B91EDD">
                              <w:tc>
                                <w:tcPr>
                                  <w:tcW w:w="1075" w:type="dxa"/>
                                </w:tcPr>
                                <w:p w14:paraId="3232B9C5" w14:textId="4E7957DF" w:rsidR="00C23EEB" w:rsidRPr="00C23EEB" w:rsidRDefault="00842C5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S</w:t>
                                  </w:r>
                                  <w:r w:rsidR="00C23EEB" w:rsidRPr="00C23EEB">
                                    <w:rPr>
                                      <w:sz w:val="22"/>
                                      <w:szCs w:val="22"/>
                                    </w:rPr>
                                    <w:t xml:space="preserve"> (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m</w:t>
                                  </w:r>
                                  <w:r w:rsidR="00C23EEB" w:rsidRPr="00C23EEB">
                                    <w:rPr>
                                      <w:sz w:val="22"/>
                                      <w:szCs w:val="22"/>
                                    </w:rPr>
                                    <w:t>m</w:t>
                                  </w:r>
                                  <w:r w:rsidR="0095250A" w:rsidRPr="0095250A">
                                    <w:rPr>
                                      <w:sz w:val="22"/>
                                      <w:szCs w:val="22"/>
                                      <w:vertAlign w:val="superscript"/>
                                    </w:rPr>
                                    <w:t>2</w:t>
                                  </w:r>
                                  <w:r w:rsidR="00C23EEB" w:rsidRPr="00C23EEB">
                                    <w:rPr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5F0D924E" w14:textId="39245531" w:rsidR="00C23EEB" w:rsidRPr="00C23EEB" w:rsidRDefault="00C23EE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26B2AF13" w14:textId="5CB47C11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2FF34598" w14:textId="0853245D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22C19BF5" w14:textId="7C796F62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7888C145" w14:textId="4F842AC3" w:rsidR="00C23EEB" w:rsidRPr="00C23EEB" w:rsidRDefault="0095250A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400</w:t>
                                  </w:r>
                                </w:p>
                              </w:tc>
                            </w:tr>
                            <w:tr w:rsidR="00C23EEB" w:rsidRPr="00C23EEB" w14:paraId="54659D91" w14:textId="77777777" w:rsidTr="00B91EDD">
                              <w:tc>
                                <w:tcPr>
                                  <w:tcW w:w="1075" w:type="dxa"/>
                                </w:tcPr>
                                <w:p w14:paraId="007E023B" w14:textId="3D92E5D0" w:rsidR="00C23EEB" w:rsidRPr="00C23EEB" w:rsidRDefault="00C23EEB" w:rsidP="00842C5B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C23EEB">
                                    <w:rPr>
                                      <w:sz w:val="22"/>
                                      <w:szCs w:val="22"/>
                                    </w:rPr>
                                    <w:t>C (</w:t>
                                  </w:r>
                                  <w:r w:rsidR="0095250A">
                                    <w:rPr>
                                      <w:sz w:val="22"/>
                                      <w:szCs w:val="22"/>
                                    </w:rPr>
                                    <w:t>p</w:t>
                                  </w: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F</m:t>
                                    </m:r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7D2847D4" w14:textId="39C23342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5" w:type="dxa"/>
                                </w:tcPr>
                                <w:p w14:paraId="0D588B47" w14:textId="21A7B472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18E3DA2B" w14:textId="360CBC7C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78356003" w14:textId="752C0D72" w:rsidR="00C23EEB" w:rsidRPr="008A5C06" w:rsidRDefault="00C23EEB" w:rsidP="00842C5B">
                                  <w:pPr>
                                    <w:jc w:val="center"/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76" w:type="dxa"/>
                                </w:tcPr>
                                <w:p w14:paraId="32B13C5E" w14:textId="5ABBE424" w:rsidR="00C23EEB" w:rsidRPr="008A5C06" w:rsidRDefault="00C23EEB" w:rsidP="0095250A">
                                  <w:pPr>
                                    <w:rPr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13F438" w14:textId="77777777" w:rsidR="00C23EEB" w:rsidRPr="00C23EEB" w:rsidRDefault="00C23EEB" w:rsidP="00842C5B">
                            <w:pPr>
                              <w:spacing w:before="120" w:after="12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892E7" id="Zone de texte 11" o:spid="_x0000_s1030" type="#_x0000_t202" style="position:absolute;margin-left:188.85pt;margin-top:7.05pt;width:337.3pt;height:110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" fillcolor="white [3201]" stroked="f" strokeweight=".5pt">
                <v:textbox>
                  <w:txbxContent>
                    <w:p w14:paraId="20B5520C" w14:textId="2934DC84" w:rsidR="00C23EEB" w:rsidRPr="00C23EEB" w:rsidRDefault="00C23EEB" w:rsidP="00C23EEB">
                      <w:pPr>
                        <w:spacing w:after="120"/>
                        <w:rPr>
                          <w:sz w:val="22"/>
                          <w:szCs w:val="22"/>
                          <w:vertAlign w:val="superscript"/>
                        </w:rPr>
                      </w:pPr>
                      <w:r w:rsidRPr="00C23EEB">
                        <w:rPr>
                          <w:sz w:val="22"/>
                          <w:szCs w:val="22"/>
                        </w:rPr>
                        <w:t>Pour une surface des armatures S = 10</w:t>
                      </w:r>
                      <w:r w:rsidR="0095250A">
                        <w:rPr>
                          <w:sz w:val="22"/>
                          <w:szCs w:val="22"/>
                        </w:rPr>
                        <w:t>0 m</w:t>
                      </w:r>
                      <w:r w:rsidRPr="00C23EEB">
                        <w:rPr>
                          <w:sz w:val="22"/>
                          <w:szCs w:val="22"/>
                        </w:rPr>
                        <w:t>m</w:t>
                      </w:r>
                      <w:r w:rsidRPr="00C23EEB">
                        <w:rPr>
                          <w:sz w:val="22"/>
                          <w:szCs w:val="22"/>
                          <w:vertAlign w:val="superscript"/>
                        </w:rPr>
                        <w:t>2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4"/>
                        <w:gridCol w:w="1073"/>
                        <w:gridCol w:w="1072"/>
                        <w:gridCol w:w="1073"/>
                        <w:gridCol w:w="1073"/>
                        <w:gridCol w:w="1073"/>
                      </w:tblGrid>
                      <w:tr w:rsidR="00C23EEB" w:rsidRPr="00C23EEB" w14:paraId="6AEF835D" w14:textId="77777777" w:rsidTr="00C23EEB">
                        <w:tc>
                          <w:tcPr>
                            <w:tcW w:w="1074" w:type="dxa"/>
                          </w:tcPr>
                          <w:p w14:paraId="722798D9" w14:textId="4E354BD4" w:rsidR="00C23EEB" w:rsidRPr="00C23EEB" w:rsidRDefault="00C23EE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C23EEB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proofErr w:type="gramEnd"/>
                            <w:r w:rsidRPr="00C23EEB">
                              <w:rPr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  <w:r w:rsidRPr="00C23EEB">
                              <w:rPr>
                                <w:sz w:val="22"/>
                                <w:szCs w:val="22"/>
                              </w:rPr>
                              <w:t>m)</w:t>
                            </w:r>
                          </w:p>
                        </w:tc>
                        <w:tc>
                          <w:tcPr>
                            <w:tcW w:w="1073" w:type="dxa"/>
                          </w:tcPr>
                          <w:p w14:paraId="741FBFA7" w14:textId="3E05BDCC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2,0</w:t>
                            </w:r>
                          </w:p>
                        </w:tc>
                        <w:tc>
                          <w:tcPr>
                            <w:tcW w:w="1072" w:type="dxa"/>
                          </w:tcPr>
                          <w:p w14:paraId="01086F92" w14:textId="61F2D51A" w:rsidR="00C23EEB" w:rsidRPr="00C23EEB" w:rsidRDefault="0095250A" w:rsidP="0095250A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4,0</w:t>
                            </w:r>
                          </w:p>
                        </w:tc>
                        <w:tc>
                          <w:tcPr>
                            <w:tcW w:w="1073" w:type="dxa"/>
                          </w:tcPr>
                          <w:p w14:paraId="3BACD7EE" w14:textId="66AE8D94" w:rsidR="00C23EEB" w:rsidRPr="00C23EEB" w:rsidRDefault="00C23EE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>5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,0</w:t>
                            </w:r>
                          </w:p>
                        </w:tc>
                        <w:tc>
                          <w:tcPr>
                            <w:tcW w:w="1073" w:type="dxa"/>
                          </w:tcPr>
                          <w:p w14:paraId="70E49F86" w14:textId="6F422F66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6,0</w:t>
                            </w:r>
                          </w:p>
                        </w:tc>
                        <w:tc>
                          <w:tcPr>
                            <w:tcW w:w="1073" w:type="dxa"/>
                          </w:tcPr>
                          <w:p w14:paraId="0DC8C9B9" w14:textId="188A6F38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10,0</w:t>
                            </w:r>
                          </w:p>
                        </w:tc>
                      </w:tr>
                      <w:tr w:rsidR="00C23EEB" w:rsidRPr="00C23EEB" w14:paraId="0F981A8C" w14:textId="77777777" w:rsidTr="00C23EEB">
                        <w:tc>
                          <w:tcPr>
                            <w:tcW w:w="1074" w:type="dxa"/>
                          </w:tcPr>
                          <w:p w14:paraId="018F79BB" w14:textId="5FC68AB9" w:rsidR="00C23EEB" w:rsidRPr="00C23EEB" w:rsidRDefault="00C23EE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>C (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F</m:t>
                              </m:r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)</m:t>
                              </m:r>
                            </m:oMath>
                          </w:p>
                        </w:tc>
                        <w:tc>
                          <w:tcPr>
                            <w:tcW w:w="1073" w:type="dxa"/>
                          </w:tcPr>
                          <w:p w14:paraId="783DA09F" w14:textId="04FC364D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2" w:type="dxa"/>
                          </w:tcPr>
                          <w:p w14:paraId="6F47DB9C" w14:textId="1E963F04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3" w:type="dxa"/>
                          </w:tcPr>
                          <w:p w14:paraId="32C0F1F9" w14:textId="54496436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3" w:type="dxa"/>
                          </w:tcPr>
                          <w:p w14:paraId="2F0FB281" w14:textId="1DA81564" w:rsidR="00C23EEB" w:rsidRPr="008A5C06" w:rsidRDefault="00C23EEB" w:rsidP="0095250A">
                            <w:pPr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3" w:type="dxa"/>
                          </w:tcPr>
                          <w:p w14:paraId="083FB890" w14:textId="474E3084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74030063" w14:textId="1DD27FC0" w:rsidR="00C23EEB" w:rsidRPr="00C23EEB" w:rsidRDefault="00C23EEB" w:rsidP="00842C5B">
                      <w:pPr>
                        <w:spacing w:before="120" w:after="120"/>
                        <w:rPr>
                          <w:sz w:val="22"/>
                          <w:szCs w:val="22"/>
                          <w:vertAlign w:val="superscript"/>
                        </w:rPr>
                      </w:pPr>
                      <w:r w:rsidRPr="00C23EEB">
                        <w:rPr>
                          <w:sz w:val="22"/>
                          <w:szCs w:val="22"/>
                        </w:rPr>
                        <w:t xml:space="preserve">Pour une </w:t>
                      </w:r>
                      <w:r w:rsidR="00842C5B">
                        <w:rPr>
                          <w:sz w:val="22"/>
                          <w:szCs w:val="22"/>
                        </w:rPr>
                        <w:t xml:space="preserve">distance entre </w:t>
                      </w:r>
                      <w:r w:rsidRPr="00C23EEB">
                        <w:rPr>
                          <w:sz w:val="22"/>
                          <w:szCs w:val="22"/>
                        </w:rPr>
                        <w:t xml:space="preserve">armatures </w:t>
                      </w:r>
                      <w:r w:rsidR="00842C5B">
                        <w:rPr>
                          <w:sz w:val="22"/>
                          <w:szCs w:val="22"/>
                        </w:rPr>
                        <w:t>e</w:t>
                      </w:r>
                      <w:r w:rsidRPr="00C23EEB">
                        <w:rPr>
                          <w:sz w:val="22"/>
                          <w:szCs w:val="22"/>
                        </w:rPr>
                        <w:t xml:space="preserve"> = </w:t>
                      </w:r>
                      <w:r w:rsidR="0095250A">
                        <w:rPr>
                          <w:sz w:val="22"/>
                          <w:szCs w:val="22"/>
                        </w:rPr>
                        <w:t>5,0</w:t>
                      </w:r>
                      <w:r w:rsidRPr="00C23EEB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5250A">
                        <w:rPr>
                          <w:sz w:val="22"/>
                          <w:szCs w:val="22"/>
                        </w:rPr>
                        <w:t>m</w:t>
                      </w:r>
                      <w:r w:rsidR="00842C5B">
                        <w:rPr>
                          <w:sz w:val="22"/>
                          <w:szCs w:val="22"/>
                        </w:rPr>
                        <w:t>m</w:t>
                      </w:r>
                    </w:p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5"/>
                        <w:gridCol w:w="1075"/>
                        <w:gridCol w:w="1075"/>
                        <w:gridCol w:w="1076"/>
                        <w:gridCol w:w="1076"/>
                        <w:gridCol w:w="1076"/>
                      </w:tblGrid>
                      <w:tr w:rsidR="00C23EEB" w:rsidRPr="00C23EEB" w14:paraId="316B67E8" w14:textId="77777777" w:rsidTr="00B91EDD">
                        <w:tc>
                          <w:tcPr>
                            <w:tcW w:w="1075" w:type="dxa"/>
                          </w:tcPr>
                          <w:p w14:paraId="3232B9C5" w14:textId="4E7957DF" w:rsidR="00C23EEB" w:rsidRPr="00C23EEB" w:rsidRDefault="00842C5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S</w:t>
                            </w:r>
                            <w:r w:rsidR="00C23EEB" w:rsidRPr="00C23EEB">
                              <w:rPr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  <w:r w:rsidR="00C23EEB" w:rsidRPr="00C23EEB">
                              <w:rPr>
                                <w:sz w:val="22"/>
                                <w:szCs w:val="22"/>
                              </w:rPr>
                              <w:t>m</w:t>
                            </w:r>
                            <w:r w:rsidR="0095250A" w:rsidRPr="0095250A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2</w:t>
                            </w:r>
                            <w:r w:rsidR="00C23EEB" w:rsidRPr="00C23EEB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5F0D924E" w14:textId="39245531" w:rsidR="00C23EEB" w:rsidRPr="00C23EEB" w:rsidRDefault="00C23EE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1075" w:type="dxa"/>
                          </w:tcPr>
                          <w:p w14:paraId="26B2AF13" w14:textId="5CB47C11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076" w:type="dxa"/>
                          </w:tcPr>
                          <w:p w14:paraId="2FF34598" w14:textId="0853245D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1076" w:type="dxa"/>
                          </w:tcPr>
                          <w:p w14:paraId="22C19BF5" w14:textId="7C796F62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1076" w:type="dxa"/>
                          </w:tcPr>
                          <w:p w14:paraId="7888C145" w14:textId="4F842AC3" w:rsidR="00C23EEB" w:rsidRPr="00C23EEB" w:rsidRDefault="0095250A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400</w:t>
                            </w:r>
                          </w:p>
                        </w:tc>
                      </w:tr>
                      <w:tr w:rsidR="00C23EEB" w:rsidRPr="00C23EEB" w14:paraId="54659D91" w14:textId="77777777" w:rsidTr="00B91EDD">
                        <w:tc>
                          <w:tcPr>
                            <w:tcW w:w="1075" w:type="dxa"/>
                          </w:tcPr>
                          <w:p w14:paraId="007E023B" w14:textId="3D92E5D0" w:rsidR="00C23EEB" w:rsidRPr="00C23EEB" w:rsidRDefault="00C23EEB" w:rsidP="00842C5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C23EEB">
                              <w:rPr>
                                <w:sz w:val="22"/>
                                <w:szCs w:val="22"/>
                              </w:rPr>
                              <w:t>C (</w:t>
                            </w:r>
                            <w:r w:rsidR="0095250A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F</m:t>
                              </m:r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)</m:t>
                              </m:r>
                            </m:oMath>
                          </w:p>
                        </w:tc>
                        <w:tc>
                          <w:tcPr>
                            <w:tcW w:w="1075" w:type="dxa"/>
                          </w:tcPr>
                          <w:p w14:paraId="7D2847D4" w14:textId="39C23342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5" w:type="dxa"/>
                          </w:tcPr>
                          <w:p w14:paraId="0D588B47" w14:textId="21A7B472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6" w:type="dxa"/>
                          </w:tcPr>
                          <w:p w14:paraId="18E3DA2B" w14:textId="360CBC7C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6" w:type="dxa"/>
                          </w:tcPr>
                          <w:p w14:paraId="78356003" w14:textId="752C0D72" w:rsidR="00C23EEB" w:rsidRPr="008A5C06" w:rsidRDefault="00C23EEB" w:rsidP="00842C5B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1076" w:type="dxa"/>
                          </w:tcPr>
                          <w:p w14:paraId="32B13C5E" w14:textId="5ABBE424" w:rsidR="00C23EEB" w:rsidRPr="008A5C06" w:rsidRDefault="00C23EEB" w:rsidP="0095250A">
                            <w:pPr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2113F438" w14:textId="77777777" w:rsidR="00C23EEB" w:rsidRPr="00C23EEB" w:rsidRDefault="00C23EEB" w:rsidP="00842C5B">
                      <w:pPr>
                        <w:spacing w:before="120" w:after="12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5250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39CA5D" wp14:editId="6FAC39E7">
                <wp:simplePos x="0" y="0"/>
                <wp:positionH relativeFrom="column">
                  <wp:posOffset>101682</wp:posOffset>
                </wp:positionH>
                <wp:positionV relativeFrom="paragraph">
                  <wp:posOffset>165295</wp:posOffset>
                </wp:positionV>
                <wp:extent cx="2274570" cy="1031887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10318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1692B8" w14:textId="04A788AD" w:rsidR="00C23EEB" w:rsidRDefault="00C23EE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7CE705" wp14:editId="6F742C2C">
                                  <wp:extent cx="1947077" cy="971950"/>
                                  <wp:effectExtent l="0" t="0" r="0" b="635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200" t="5772" r="29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9673" cy="983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9CA5D" id="Zone de texte 9" o:spid="_x0000_s1031" type="#_x0000_t202" style="position:absolute;margin-left:8pt;margin-top:13pt;width:179.1pt;height:8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" fillcolor="white [3201]" stroked="f" strokeweight=".5pt">
                <v:textbox>
                  <w:txbxContent>
                    <w:p w14:paraId="5B1692B8" w14:textId="04A788AD" w:rsidR="00C23EEB" w:rsidRDefault="00C23EEB">
                      <w:r>
                        <w:rPr>
                          <w:noProof/>
                        </w:rPr>
                        <w:drawing>
                          <wp:inline distT="0" distB="0" distL="0" distR="0" wp14:anchorId="0B7CE705" wp14:editId="6F742C2C">
                            <wp:extent cx="1947077" cy="971950"/>
                            <wp:effectExtent l="0" t="0" r="0" b="635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200" t="5772" r="299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69673" cy="9832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3FF7AA0" w14:textId="219A877C" w:rsidR="00842C5B" w:rsidRPr="00842C5B" w:rsidRDefault="00842C5B" w:rsidP="00842C5B">
      <w:pPr>
        <w:rPr>
          <w:sz w:val="28"/>
          <w:szCs w:val="28"/>
        </w:rPr>
      </w:pPr>
    </w:p>
    <w:p w14:paraId="2BAEBFDE" w14:textId="1D64C637" w:rsidR="00842C5B" w:rsidRPr="00842C5B" w:rsidRDefault="00842C5B" w:rsidP="00842C5B">
      <w:pPr>
        <w:rPr>
          <w:sz w:val="28"/>
          <w:szCs w:val="28"/>
        </w:rPr>
      </w:pPr>
    </w:p>
    <w:p w14:paraId="20C56A07" w14:textId="50815606" w:rsidR="00842C5B" w:rsidRPr="00842C5B" w:rsidRDefault="00842C5B" w:rsidP="00842C5B">
      <w:pPr>
        <w:rPr>
          <w:sz w:val="28"/>
          <w:szCs w:val="28"/>
        </w:rPr>
      </w:pPr>
    </w:p>
    <w:p w14:paraId="57B897B5" w14:textId="0CDEB916" w:rsidR="00D55304" w:rsidRDefault="00D55304" w:rsidP="00842C5B">
      <w:pPr>
        <w:rPr>
          <w:sz w:val="28"/>
          <w:szCs w:val="28"/>
        </w:rPr>
      </w:pPr>
    </w:p>
    <w:p w14:paraId="576F4720" w14:textId="6D4A2A8D" w:rsidR="0095250A" w:rsidRDefault="0095250A" w:rsidP="00842C5B">
      <w:pPr>
        <w:rPr>
          <w:sz w:val="28"/>
          <w:szCs w:val="28"/>
        </w:rPr>
      </w:pPr>
    </w:p>
    <w:p w14:paraId="55E655DE" w14:textId="77777777" w:rsidR="0095250A" w:rsidRDefault="0095250A" w:rsidP="00842C5B">
      <w:pPr>
        <w:rPr>
          <w:sz w:val="28"/>
          <w:szCs w:val="28"/>
        </w:rPr>
      </w:pPr>
    </w:p>
    <w:p w14:paraId="5CB345C7" w14:textId="2573F803" w:rsidR="00842C5B" w:rsidRPr="00D514BE" w:rsidRDefault="00842C5B" w:rsidP="00842C5B">
      <w:pPr>
        <w:pStyle w:val="Paragraphedeliste"/>
        <w:numPr>
          <w:ilvl w:val="0"/>
          <w:numId w:val="1"/>
        </w:numPr>
        <w:rPr>
          <w:rFonts w:eastAsia="Times New Roman" w:cstheme="minorHAnsi"/>
          <w:lang w:eastAsia="fr-FR"/>
        </w:rPr>
      </w:pPr>
      <w:r w:rsidRPr="00D514BE">
        <w:rPr>
          <w:rFonts w:eastAsia="Times New Roman" w:cstheme="minorHAnsi"/>
          <w:lang w:eastAsia="fr-FR"/>
        </w:rPr>
        <w:t xml:space="preserve">À l’aide des données fournies dans le </w:t>
      </w:r>
      <w:r w:rsidRPr="00D514BE">
        <w:rPr>
          <w:rFonts w:eastAsia="Times New Roman" w:cstheme="minorHAnsi"/>
          <w:b/>
          <w:bCs/>
          <w:lang w:eastAsia="fr-FR"/>
        </w:rPr>
        <w:t>doc</w:t>
      </w:r>
      <w:r w:rsidR="006E47EB" w:rsidRPr="00D514BE">
        <w:rPr>
          <w:rFonts w:eastAsia="Times New Roman" w:cstheme="minorHAnsi"/>
          <w:b/>
          <w:bCs/>
          <w:lang w:eastAsia="fr-FR"/>
        </w:rPr>
        <w:t>ument</w:t>
      </w:r>
      <w:r w:rsidRPr="00D514BE">
        <w:rPr>
          <w:rFonts w:eastAsia="Times New Roman" w:cstheme="minorHAnsi"/>
          <w:b/>
          <w:bCs/>
          <w:lang w:eastAsia="fr-FR"/>
        </w:rPr>
        <w:t> 1</w:t>
      </w:r>
      <w:r w:rsidR="0087486B">
        <w:rPr>
          <w:rFonts w:eastAsia="Times New Roman" w:cstheme="minorHAnsi"/>
          <w:b/>
          <w:bCs/>
          <w:lang w:eastAsia="fr-FR"/>
        </w:rPr>
        <w:t xml:space="preserve"> </w:t>
      </w:r>
      <w:r w:rsidR="0087486B" w:rsidRPr="0087486B">
        <w:rPr>
          <w:rFonts w:eastAsia="Times New Roman" w:cstheme="minorHAnsi"/>
          <w:lang w:eastAsia="fr-FR"/>
        </w:rPr>
        <w:t>et d’un graphique</w:t>
      </w:r>
      <w:r w:rsidRPr="0087486B">
        <w:rPr>
          <w:rFonts w:eastAsia="Times New Roman" w:cstheme="minorHAnsi"/>
          <w:lang w:eastAsia="fr-FR"/>
        </w:rPr>
        <w:t>,</w:t>
      </w:r>
      <w:r w:rsidRPr="00D514BE">
        <w:rPr>
          <w:rFonts w:eastAsia="Times New Roman" w:cstheme="minorHAnsi"/>
          <w:lang w:eastAsia="fr-FR"/>
        </w:rPr>
        <w:t xml:space="preserve"> déterminer la valeur de la capacité C</w:t>
      </w:r>
      <w:r w:rsidR="006E47EB" w:rsidRPr="00D514BE">
        <w:rPr>
          <w:rFonts w:eastAsia="Times New Roman" w:cstheme="minorHAnsi"/>
          <w:lang w:eastAsia="fr-FR"/>
        </w:rPr>
        <w:t xml:space="preserve"> du condensateur utilisé dans l’expérience</w:t>
      </w:r>
      <w:r w:rsidRPr="00D514BE">
        <w:rPr>
          <w:rFonts w:eastAsia="Times New Roman" w:cstheme="minorHAnsi"/>
          <w:lang w:eastAsia="fr-FR"/>
        </w:rPr>
        <w:t>.</w:t>
      </w:r>
    </w:p>
    <w:p w14:paraId="44D530BC" w14:textId="41BB65CD" w:rsidR="00842C5B" w:rsidRDefault="00842C5B" w:rsidP="00842C5B">
      <w:pPr>
        <w:rPr>
          <w:rFonts w:ascii="Times New Roman" w:eastAsia="Times New Roman" w:hAnsi="Times New Roman" w:cs="Times New Roman"/>
          <w:lang w:eastAsia="fr-FR"/>
        </w:rPr>
      </w:pPr>
    </w:p>
    <w:p w14:paraId="19C24CCB" w14:textId="11A96D9B" w:rsidR="006E47EB" w:rsidRPr="00D514BE" w:rsidRDefault="00842C5B" w:rsidP="00D514BE">
      <w:pPr>
        <w:pStyle w:val="Paragraphedeliste"/>
        <w:numPr>
          <w:ilvl w:val="0"/>
          <w:numId w:val="1"/>
        </w:numPr>
        <w:spacing w:before="120" w:after="120"/>
        <w:ind w:left="714" w:hanging="357"/>
        <w:rPr>
          <w:rFonts w:eastAsia="Times New Roman" w:cstheme="minorHAnsi"/>
          <w:lang w:eastAsia="fr-FR"/>
        </w:rPr>
      </w:pPr>
      <w:r w:rsidRPr="00D514BE">
        <w:rPr>
          <w:rFonts w:eastAsia="Times New Roman" w:cstheme="minorHAnsi"/>
          <w:lang w:eastAsia="fr-FR"/>
        </w:rPr>
        <w:t>À l’aide des données fournies dans le</w:t>
      </w:r>
      <w:r w:rsidR="006E47EB" w:rsidRPr="00D514BE">
        <w:rPr>
          <w:rFonts w:eastAsia="Times New Roman" w:cstheme="minorHAnsi"/>
          <w:lang w:eastAsia="fr-FR"/>
        </w:rPr>
        <w:t>s</w:t>
      </w:r>
      <w:r w:rsidRPr="00D514BE">
        <w:rPr>
          <w:rFonts w:eastAsia="Times New Roman" w:cstheme="minorHAnsi"/>
          <w:lang w:eastAsia="fr-FR"/>
        </w:rPr>
        <w:t xml:space="preserve"> </w:t>
      </w:r>
      <w:r w:rsidRPr="00D514BE">
        <w:rPr>
          <w:rFonts w:eastAsia="Times New Roman" w:cstheme="minorHAnsi"/>
          <w:b/>
          <w:bCs/>
          <w:lang w:eastAsia="fr-FR"/>
        </w:rPr>
        <w:t>doc</w:t>
      </w:r>
      <w:r w:rsidR="006E47EB" w:rsidRPr="00D514BE">
        <w:rPr>
          <w:rFonts w:eastAsia="Times New Roman" w:cstheme="minorHAnsi"/>
          <w:b/>
          <w:bCs/>
          <w:lang w:eastAsia="fr-FR"/>
        </w:rPr>
        <w:t>uments</w:t>
      </w:r>
      <w:r w:rsidRPr="00D514BE">
        <w:rPr>
          <w:rFonts w:eastAsia="Times New Roman" w:cstheme="minorHAnsi"/>
          <w:b/>
          <w:bCs/>
          <w:lang w:eastAsia="fr-FR"/>
        </w:rPr>
        <w:t> </w:t>
      </w:r>
      <w:r w:rsidR="006E47EB" w:rsidRPr="00D514BE">
        <w:rPr>
          <w:rFonts w:eastAsia="Times New Roman" w:cstheme="minorHAnsi"/>
          <w:b/>
          <w:bCs/>
          <w:lang w:eastAsia="fr-FR"/>
        </w:rPr>
        <w:t>3 et 4</w:t>
      </w:r>
      <w:r w:rsidRPr="00D514BE">
        <w:rPr>
          <w:rFonts w:eastAsia="Times New Roman" w:cstheme="minorHAnsi"/>
          <w:lang w:eastAsia="fr-FR"/>
        </w:rPr>
        <w:t xml:space="preserve">, </w:t>
      </w:r>
      <w:r w:rsidR="00D514BE" w:rsidRPr="00D514BE">
        <w:rPr>
          <w:rFonts w:eastAsia="Times New Roman" w:cstheme="minorHAnsi"/>
          <w:lang w:eastAsia="fr-FR"/>
        </w:rPr>
        <w:t xml:space="preserve">déterminer en justifiant votre réponse </w:t>
      </w:r>
      <w:r w:rsidR="006E47EB" w:rsidRPr="00D514BE">
        <w:rPr>
          <w:rFonts w:eastAsia="Times New Roman" w:cstheme="minorHAnsi"/>
          <w:lang w:eastAsia="fr-FR"/>
        </w:rPr>
        <w:t xml:space="preserve">la formule permettant de calculer la capacité d’un condensateur parmi </w:t>
      </w:r>
      <w:r w:rsidR="006E47EB" w:rsidRPr="00D514BE">
        <w:rPr>
          <w:rFonts w:eastAsia="ArialMT" w:cstheme="minorHAnsi"/>
          <w:color w:val="000000"/>
        </w:rPr>
        <w:t>les expressions suivantes :</w:t>
      </w:r>
    </w:p>
    <w:p w14:paraId="66CB715D" w14:textId="7E169FF3" w:rsidR="006E47EB" w:rsidRPr="006E47EB" w:rsidRDefault="006E47EB" w:rsidP="006E47EB">
      <w:pPr>
        <w:ind w:left="708" w:firstLine="708"/>
        <w:rPr>
          <w:rFonts w:ascii="Times New Roman" w:eastAsia="Times New Roman" w:hAnsi="Times New Roman" w:cs="Times New Roman"/>
          <w:lang w:val="en-US" w:eastAsia="fr-FR"/>
        </w:rPr>
      </w:pPr>
      <w:r w:rsidRPr="006E47EB">
        <w:rPr>
          <w:rFonts w:ascii="Times New Roman" w:eastAsia="Times New Roman" w:hAnsi="Times New Roman" w:cs="Times New Roman"/>
          <w:lang w:val="en-US" w:eastAsia="fr-FR"/>
        </w:rPr>
        <w:t xml:space="preserve">C = </w:t>
      </w:r>
      <m:oMath>
        <m:r>
          <w:rPr>
            <w:rFonts w:ascii="Cambria Math" w:eastAsia="Times New Roman" w:hAnsi="Cambria Math" w:cs="Times New Roman"/>
            <w:lang w:val="en-US" w:eastAsia="fr-FR"/>
          </w:rPr>
          <m:t>ε</m:t>
        </m:r>
      </m:oMath>
      <w:r w:rsidRPr="006E47EB">
        <w:rPr>
          <w:rFonts w:ascii="Times New Roman" w:eastAsia="Times New Roman" w:hAnsi="Times New Roman" w:cs="Times New Roman"/>
          <w:lang w:val="en-US" w:eastAsia="fr-FR"/>
        </w:rPr>
        <w:t xml:space="preserve"> x S x e </w:t>
      </w:r>
      <w:r w:rsidRPr="006E47EB">
        <w:rPr>
          <w:rFonts w:ascii="Times New Roman" w:eastAsia="Times New Roman" w:hAnsi="Times New Roman" w:cs="Times New Roman"/>
          <w:lang w:val="en-US" w:eastAsia="fr-FR"/>
        </w:rPr>
        <w:tab/>
      </w:r>
      <w:r w:rsidRPr="006E47EB">
        <w:rPr>
          <w:rFonts w:ascii="Times New Roman" w:eastAsia="Times New Roman" w:hAnsi="Times New Roman" w:cs="Times New Roman"/>
          <w:lang w:val="en-US" w:eastAsia="fr-FR"/>
        </w:rPr>
        <w:tab/>
        <w:t xml:space="preserve">C = </w:t>
      </w:r>
      <m:oMath>
        <m:r>
          <w:rPr>
            <w:rFonts w:ascii="Cambria Math" w:eastAsia="Times New Roman" w:hAnsi="Cambria Math" w:cs="Times New Roman"/>
            <w:lang w:val="en-US" w:eastAsia="fr-FR"/>
          </w:rPr>
          <m:t>ε</m:t>
        </m:r>
      </m:oMath>
      <w:r w:rsidRPr="006E47EB">
        <w:rPr>
          <w:rFonts w:ascii="Times New Roman" w:eastAsia="Times New Roman" w:hAnsi="Times New Roman" w:cs="Times New Roman"/>
          <w:lang w:val="en-US" w:eastAsia="fr-FR"/>
        </w:rPr>
        <w:t xml:space="preserve"> x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fPr>
          <m:num>
            <m:r>
              <w:rPr>
                <w:rFonts w:ascii="Cambria Math" w:eastAsia="Times New Roman" w:hAnsi="Cambria Math" w:cs="Times New Roman"/>
                <w:lang w:eastAsia="fr-FR"/>
              </w:rPr>
              <m:t>S</m:t>
            </m:r>
          </m:num>
          <m:den>
            <m:r>
              <w:rPr>
                <w:rFonts w:ascii="Cambria Math" w:eastAsia="Times New Roman" w:hAnsi="Cambria Math" w:cs="Times New Roman"/>
                <w:lang w:eastAsia="fr-FR"/>
              </w:rPr>
              <m:t>e</m:t>
            </m:r>
          </m:den>
        </m:f>
      </m:oMath>
      <w:r w:rsidRPr="006E47EB">
        <w:rPr>
          <w:rFonts w:ascii="Times New Roman" w:eastAsia="Times New Roman" w:hAnsi="Times New Roman" w:cs="Times New Roman"/>
          <w:lang w:val="en-US" w:eastAsia="fr-FR"/>
        </w:rPr>
        <w:tab/>
      </w:r>
      <w:r>
        <w:rPr>
          <w:rFonts w:ascii="Times New Roman" w:eastAsia="Times New Roman" w:hAnsi="Times New Roman" w:cs="Times New Roman"/>
          <w:lang w:val="en-US" w:eastAsia="fr-FR"/>
        </w:rPr>
        <w:tab/>
      </w:r>
      <w:r w:rsidRPr="006E47EB">
        <w:rPr>
          <w:rFonts w:ascii="Times New Roman" w:eastAsia="Times New Roman" w:hAnsi="Times New Roman" w:cs="Times New Roman"/>
          <w:lang w:val="en-US" w:eastAsia="fr-FR"/>
        </w:rPr>
        <w:t xml:space="preserve">C = </w:t>
      </w:r>
      <m:oMath>
        <m:r>
          <w:rPr>
            <w:rFonts w:ascii="Cambria Math" w:eastAsia="Times New Roman" w:hAnsi="Cambria Math" w:cs="Times New Roman"/>
            <w:lang w:val="en-US" w:eastAsia="fr-FR"/>
          </w:rPr>
          <m:t>ε</m:t>
        </m:r>
      </m:oMath>
      <w:r w:rsidRPr="006E47EB">
        <w:rPr>
          <w:rFonts w:ascii="Times New Roman" w:eastAsia="Times New Roman" w:hAnsi="Times New Roman" w:cs="Times New Roman"/>
          <w:lang w:val="en-US" w:eastAsia="fr-FR"/>
        </w:rPr>
        <w:t xml:space="preserve"> x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fPr>
          <m:num>
            <m:r>
              <w:rPr>
                <w:rFonts w:ascii="Cambria Math" w:eastAsia="Times New Roman" w:hAnsi="Cambria Math" w:cs="Times New Roman"/>
                <w:lang w:eastAsia="fr-FR"/>
              </w:rPr>
              <m:t>e</m:t>
            </m:r>
          </m:num>
          <m:den>
            <m:r>
              <w:rPr>
                <w:rFonts w:ascii="Cambria Math" w:eastAsia="Times New Roman" w:hAnsi="Cambria Math" w:cs="Times New Roman"/>
                <w:lang w:eastAsia="fr-FR"/>
              </w:rPr>
              <m:t>S</m:t>
            </m:r>
          </m:den>
        </m:f>
      </m:oMath>
      <w:r w:rsidRPr="006E47EB">
        <w:rPr>
          <w:rFonts w:ascii="Times New Roman" w:eastAsia="Times New Roman" w:hAnsi="Times New Roman" w:cs="Times New Roman"/>
          <w:lang w:val="en-US" w:eastAsia="fr-FR"/>
        </w:rPr>
        <w:tab/>
      </w:r>
      <w:r w:rsidRPr="006E47EB">
        <w:rPr>
          <w:rFonts w:ascii="Times New Roman" w:eastAsia="Times New Roman" w:hAnsi="Times New Roman" w:cs="Times New Roman"/>
          <w:lang w:val="en-US" w:eastAsia="fr-FR"/>
        </w:rPr>
        <w:tab/>
        <w:t xml:space="preserve">C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lang w:eastAsia="fr-FR"/>
              </w:rPr>
            </m:ctrlPr>
          </m:fPr>
          <m:num>
            <m:r>
              <w:rPr>
                <w:rFonts w:ascii="Cambria Math" w:eastAsia="Times New Roman" w:hAnsi="Cambria Math" w:cs="Times New Roman"/>
                <w:lang w:eastAsia="fr-FR"/>
              </w:rPr>
              <m:t>S</m:t>
            </m:r>
          </m:num>
          <m:den>
            <m:r>
              <w:rPr>
                <w:rFonts w:ascii="Cambria Math" w:eastAsia="Times New Roman" w:hAnsi="Cambria Math" w:cs="Times New Roman"/>
                <w:lang w:eastAsia="fr-FR"/>
              </w:rPr>
              <m:t>e</m:t>
            </m:r>
            <m:r>
              <w:rPr>
                <w:rFonts w:ascii="Cambria Math" w:eastAsia="Times New Roman" w:hAnsi="Cambria Math" w:cs="Times New Roman"/>
                <w:lang w:val="en-US" w:eastAsia="fr-FR"/>
              </w:rPr>
              <m:t xml:space="preserve"> × </m:t>
            </m:r>
            <m:r>
              <w:rPr>
                <w:rFonts w:ascii="Cambria Math" w:eastAsia="Times New Roman" w:hAnsi="Cambria Math" w:cs="Times New Roman"/>
                <w:lang w:eastAsia="fr-FR"/>
              </w:rPr>
              <m:t>ε</m:t>
            </m:r>
          </m:den>
        </m:f>
      </m:oMath>
    </w:p>
    <w:p w14:paraId="7C4990E6" w14:textId="26545C85" w:rsidR="00D514BE" w:rsidRPr="001435B0" w:rsidRDefault="00D514BE" w:rsidP="001435B0">
      <w:pPr>
        <w:tabs>
          <w:tab w:val="left" w:pos="1152"/>
        </w:tabs>
        <w:ind w:firstLine="708"/>
        <w:rPr>
          <w:rFonts w:cstheme="minorHAnsi"/>
          <w:color w:val="000000" w:themeColor="text1"/>
        </w:rPr>
      </w:pPr>
      <w:r w:rsidRPr="001435B0">
        <w:rPr>
          <w:rFonts w:cstheme="minorHAnsi"/>
          <w:color w:val="000000" w:themeColor="text1"/>
        </w:rPr>
        <w:t xml:space="preserve">Indiquer l’unité de </w:t>
      </w:r>
      <m:oMath>
        <m:r>
          <w:rPr>
            <w:rFonts w:ascii="Cambria Math" w:eastAsia="Times New Roman" w:hAnsi="Cambria Math" w:cstheme="minorHAnsi"/>
            <w:color w:val="000000" w:themeColor="text1"/>
            <w:lang w:val="en-US" w:eastAsia="fr-FR"/>
          </w:rPr>
          <m:t>ε</m:t>
        </m:r>
        <m:r>
          <w:rPr>
            <w:rFonts w:ascii="Cambria Math" w:eastAsia="Times New Roman" w:hAnsi="Cambria Math" w:cstheme="minorHAnsi"/>
            <w:color w:val="000000" w:themeColor="text1"/>
            <w:lang w:eastAsia="fr-FR"/>
          </w:rPr>
          <m:t>.</m:t>
        </m:r>
      </m:oMath>
    </w:p>
    <w:sectPr w:rsidR="00D514BE" w:rsidRPr="001435B0" w:rsidSect="001435B0">
      <w:pgSz w:w="11900" w:h="16840"/>
      <w:pgMar w:top="567" w:right="567" w:bottom="816" w:left="567" w:header="13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778C8E" w14:textId="77777777" w:rsidR="00027499" w:rsidRDefault="00027499" w:rsidP="006E47EB">
      <w:r>
        <w:separator/>
      </w:r>
    </w:p>
  </w:endnote>
  <w:endnote w:type="continuationSeparator" w:id="0">
    <w:p w14:paraId="49BA6B51" w14:textId="77777777" w:rsidR="00027499" w:rsidRDefault="00027499" w:rsidP="006E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ECA292" w14:textId="77777777" w:rsidR="00027499" w:rsidRDefault="00027499" w:rsidP="006E47EB">
      <w:r>
        <w:separator/>
      </w:r>
    </w:p>
  </w:footnote>
  <w:footnote w:type="continuationSeparator" w:id="0">
    <w:p w14:paraId="715F6448" w14:textId="77777777" w:rsidR="00027499" w:rsidRDefault="00027499" w:rsidP="006E47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4A0BA8"/>
    <w:multiLevelType w:val="hybridMultilevel"/>
    <w:tmpl w:val="55ECA3E2"/>
    <w:lvl w:ilvl="0" w:tplc="8BDA913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66F"/>
    <w:rsid w:val="00027499"/>
    <w:rsid w:val="0010692A"/>
    <w:rsid w:val="001435B0"/>
    <w:rsid w:val="001D4844"/>
    <w:rsid w:val="00294586"/>
    <w:rsid w:val="002A0B1B"/>
    <w:rsid w:val="002C76F3"/>
    <w:rsid w:val="0034506F"/>
    <w:rsid w:val="0043501A"/>
    <w:rsid w:val="00447BFC"/>
    <w:rsid w:val="00462840"/>
    <w:rsid w:val="006E47EB"/>
    <w:rsid w:val="0074266F"/>
    <w:rsid w:val="007460EB"/>
    <w:rsid w:val="00842C5B"/>
    <w:rsid w:val="0087486B"/>
    <w:rsid w:val="008A5C06"/>
    <w:rsid w:val="0095250A"/>
    <w:rsid w:val="00970C50"/>
    <w:rsid w:val="00AD16C8"/>
    <w:rsid w:val="00C23EEB"/>
    <w:rsid w:val="00C41090"/>
    <w:rsid w:val="00CA1A88"/>
    <w:rsid w:val="00CD7B2D"/>
    <w:rsid w:val="00D514BE"/>
    <w:rsid w:val="00D55304"/>
    <w:rsid w:val="00E13DDB"/>
    <w:rsid w:val="00EE345A"/>
    <w:rsid w:val="00FB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8602A"/>
  <w15:chartTrackingRefBased/>
  <w15:docId w15:val="{3F61787B-D038-C947-A419-B6F15861C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74266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4266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74266F"/>
    <w:rPr>
      <w:b/>
      <w:bCs/>
    </w:rPr>
  </w:style>
  <w:style w:type="character" w:customStyle="1" w:styleId="mord">
    <w:name w:val="mord"/>
    <w:basedOn w:val="Policepardfaut"/>
    <w:rsid w:val="0074266F"/>
  </w:style>
  <w:style w:type="character" w:customStyle="1" w:styleId="mrel">
    <w:name w:val="mrel"/>
    <w:basedOn w:val="Policepardfaut"/>
    <w:rsid w:val="0074266F"/>
  </w:style>
  <w:style w:type="character" w:customStyle="1" w:styleId="mpunct">
    <w:name w:val="mpunct"/>
    <w:basedOn w:val="Policepardfaut"/>
    <w:rsid w:val="0074266F"/>
  </w:style>
  <w:style w:type="character" w:customStyle="1" w:styleId="vlist-s">
    <w:name w:val="vlist-s"/>
    <w:basedOn w:val="Policepardfaut"/>
    <w:rsid w:val="0074266F"/>
  </w:style>
  <w:style w:type="character" w:styleId="Textedelespacerserv">
    <w:name w:val="Placeholder Text"/>
    <w:basedOn w:val="Policepardfaut"/>
    <w:uiPriority w:val="99"/>
    <w:semiHidden/>
    <w:rsid w:val="0074266F"/>
    <w:rPr>
      <w:color w:val="808080"/>
    </w:rPr>
  </w:style>
  <w:style w:type="table" w:styleId="Grilledutableau">
    <w:name w:val="Table Grid"/>
    <w:basedOn w:val="TableauNormal"/>
    <w:uiPriority w:val="39"/>
    <w:rsid w:val="00435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_"/>
    <w:basedOn w:val="Policepardfaut"/>
    <w:rsid w:val="00FB3444"/>
  </w:style>
  <w:style w:type="character" w:customStyle="1" w:styleId="sc-hizqcf">
    <w:name w:val="sc-hizqcf"/>
    <w:basedOn w:val="Policepardfaut"/>
    <w:rsid w:val="00842C5B"/>
  </w:style>
  <w:style w:type="paragraph" w:styleId="Paragraphedeliste">
    <w:name w:val="List Paragraph"/>
    <w:basedOn w:val="Normal"/>
    <w:uiPriority w:val="34"/>
    <w:qFormat/>
    <w:rsid w:val="00842C5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47E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E47EB"/>
  </w:style>
  <w:style w:type="paragraph" w:styleId="Pieddepage">
    <w:name w:val="footer"/>
    <w:basedOn w:val="Normal"/>
    <w:link w:val="PieddepageCar"/>
    <w:uiPriority w:val="99"/>
    <w:unhideWhenUsed/>
    <w:rsid w:val="006E47E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E47EB"/>
  </w:style>
  <w:style w:type="paragraph" w:customStyle="1" w:styleId="zeta">
    <w:name w:val="zeta"/>
    <w:basedOn w:val="Normal"/>
    <w:rsid w:val="00D553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02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4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7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SZOLLOSI Marc</cp:lastModifiedBy>
  <cp:revision>2</cp:revision>
  <dcterms:created xsi:type="dcterms:W3CDTF">2021-03-03T16:46:00Z</dcterms:created>
  <dcterms:modified xsi:type="dcterms:W3CDTF">2021-03-03T16:46:00Z</dcterms:modified>
</cp:coreProperties>
</file>