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884DE1" w14:textId="77777777" w:rsidR="00C30F24" w:rsidRDefault="00DB4FC1">
      <w:pPr>
        <w:pStyle w:val="Corpsdetexte"/>
        <w:ind w:left="567" w:right="708"/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6250D9A1" wp14:editId="52B9EF52">
                <wp:extent cx="6370323" cy="759464"/>
                <wp:effectExtent l="0" t="0" r="11427" b="21586"/>
                <wp:docPr id="1" name="Text Box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70323" cy="759464"/>
                        </a:xfrm>
                        <a:prstGeom prst="rect">
                          <a:avLst/>
                        </a:prstGeom>
                        <a:noFill/>
                        <a:ln w="6099" cmpd="dbl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3D8CF45" w14:textId="77777777" w:rsidR="00C30F24" w:rsidRDefault="00DB4FC1">
                            <w:pPr>
                              <w:pBdr>
                                <w:top w:val="single" w:sz="12" w:space="1" w:color="000000" w:shadow="1"/>
                                <w:left w:val="single" w:sz="12" w:space="4" w:color="000000" w:shadow="1"/>
                                <w:bottom w:val="single" w:sz="12" w:space="1" w:color="000000" w:shadow="1"/>
                                <w:right w:val="single" w:sz="12" w:space="4" w:color="000000" w:shadow="1"/>
                              </w:pBdr>
                              <w:shd w:val="clear" w:color="auto" w:fill="00FF00"/>
                              <w:spacing w:before="12"/>
                              <w:jc w:val="center"/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36"/>
                                <w:szCs w:val="28"/>
                              </w:rPr>
                              <w:t>TP : TITRAGE D’UNE SOLUTION DE DESTOP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position w:val="13"/>
                                <w:szCs w:val="28"/>
                              </w:rPr>
                              <w:t xml:space="preserve">®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36"/>
                                <w:szCs w:val="28"/>
                              </w:rPr>
                              <w:t>PAR CONDUCTIMETRIE</w:t>
                            </w:r>
                          </w:p>
                        </w:txbxContent>
                      </wps:txbx>
                      <wps:bodyPr vert="horz" wrap="square" lIns="0" tIns="0" rIns="0" bIns="0" anchor="t" anchorCtr="0" compatLnSpc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6250D9A1" id="_x0000_t202" coordsize="21600,21600" o:spt="202" path="m,l,21600r21600,l21600,xe">
                <v:stroke joinstyle="miter"/>
                <v:path gradientshapeok="t" o:connecttype="rect"/>
              </v:shapetype>
              <v:shape id="Text Box 85" o:spid="_x0000_s1026" type="#_x0000_t202" style="width:501.6pt;height:59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mj48QEAAMsDAAAOAAAAZHJzL2Uyb0RvYy54bWysU9Fu2yAUfZ+0f0C8L3aTNm2sONXWqNOk&#10;apuU9gMwhhgJuAxI7Ozrd8FOuq1v0/yAr+89HM49XK/vB6PJUfigwNb0alZSIiyHVtl9TV+eHz/c&#10;URIisy3TYEVNTyLQ+837d+veVWIOHehWeIIkNlS9q2kXo6uKIvBOGBZm4ITFogRvWMRPvy9az3pk&#10;N7qYl+Wy6MG3zgMXIWB2OxbpJvNLKXj8JmUQkeiaoraYV5/XJq3FZs2qvWeuU3ySwf5BhWHK4qEX&#10;qi2LjBy8ekNlFPcQQMYZB1OAlIqL3AN2c1X+1c2uY07kXtCc4C42hf9Hy78ev3uiWrw7SiwzeEXP&#10;YojkEwzk7ibZ07tQIWrnEBcHzCfolA+YTF0P0pv0xn4I1tHo08XcxMYxuVzclov5ghKOtdub1fXy&#10;OtEUr7udD/GzAENSUFOPl5c9ZcenEEfoGZIOs/CotMY8q7QlPZ5QrlZIbxx20zY67w2gVZtwCRb8&#10;vnnQnhxZmob8TBL+gKVDtix0Iy6XJpi2KDgZMjaeojg0w+RGA+0JTcK/AdV34H9S0uNk1TT8ODAv&#10;KNFfLF5dGsNz4M9Bcw6Y5bi1ppGSMXyI47jivDgWn+zO8cQxOvDxEEGqbE4SMyqYNOLEZHun6U4j&#10;+ft3Rr3+g5tfAAAA//8DAFBLAwQUAAYACAAAACEAeXeMKdoAAAAGAQAADwAAAGRycy9kb3ducmV2&#10;LnhtbEyPzU7DMBCE70i8g7VI3KjdIFUQ4lSAxAO0oKrctvHmR9jrYLtN4OlxucBlNatZzXxbrWdn&#10;xYlCHDxrWC4UCOLGm4E7DW+vLzd3IGJCNmg9k4YvirCuLy8qLI2feEOnbepEDuFYooY+pbGUMjY9&#10;OYwLPxJnr/XBYcpr6KQJOOVwZ2Wh1Eo6HDg39DjSc0/Nx/boNBSufZ+wbXb7J/e5mWRw38butL6+&#10;mh8fQCSa098xnPEzOtSZ6eCPbKKwGvIj6XeePaVuCxCHrJb3K5B1Jf/j1z8AAAD//wMAUEsBAi0A&#10;FAAGAAgAAAAhALaDOJL+AAAA4QEAABMAAAAAAAAAAAAAAAAAAAAAAFtDb250ZW50X1R5cGVzXS54&#10;bWxQSwECLQAUAAYACAAAACEAOP0h/9YAAACUAQAACwAAAAAAAAAAAAAAAAAvAQAAX3JlbHMvLnJl&#10;bHNQSwECLQAUAAYACAAAACEAYcZo+PEBAADLAwAADgAAAAAAAAAAAAAAAAAuAgAAZHJzL2Uyb0Rv&#10;Yy54bWxQSwECLQAUAAYACAAAACEAeXeMKdoAAAAGAQAADwAAAAAAAAAAAAAAAABLBAAAZHJzL2Rv&#10;d25yZXYueG1sUEsFBgAAAAAEAAQA8wAAAFIFAAAAAA==&#10;" filled="f" strokeweight=".16942mm">
                <v:stroke linestyle="thinThin"/>
                <v:textbox inset="0,0,0,0">
                  <w:txbxContent>
                    <w:p w14:paraId="23D8CF45" w14:textId="77777777" w:rsidR="00C30F24" w:rsidRDefault="00DB4FC1">
                      <w:pPr>
                        <w:pBdr>
                          <w:top w:val="single" w:sz="12" w:space="1" w:color="000000" w:shadow="1"/>
                          <w:left w:val="single" w:sz="12" w:space="4" w:color="000000" w:shadow="1"/>
                          <w:bottom w:val="single" w:sz="12" w:space="1" w:color="000000" w:shadow="1"/>
                          <w:right w:val="single" w:sz="12" w:space="4" w:color="000000" w:shadow="1"/>
                        </w:pBdr>
                        <w:shd w:val="clear" w:color="auto" w:fill="00FF00"/>
                        <w:spacing w:before="12"/>
                        <w:jc w:val="center"/>
                      </w:pPr>
                      <w:r>
                        <w:rPr>
                          <w:rFonts w:ascii="Comic Sans MS" w:hAnsi="Comic Sans MS"/>
                          <w:b/>
                          <w:sz w:val="36"/>
                          <w:szCs w:val="28"/>
                        </w:rPr>
                        <w:t>TP : TITRAGE D’UNE SOLUTION DE DESTOP</w:t>
                      </w:r>
                      <w:r>
                        <w:rPr>
                          <w:rFonts w:ascii="Comic Sans MS" w:hAnsi="Comic Sans MS"/>
                          <w:b/>
                          <w:position w:val="13"/>
                          <w:szCs w:val="28"/>
                        </w:rPr>
                        <w:t xml:space="preserve">® </w:t>
                      </w:r>
                      <w:r>
                        <w:rPr>
                          <w:rFonts w:ascii="Comic Sans MS" w:hAnsi="Comic Sans MS"/>
                          <w:b/>
                          <w:sz w:val="36"/>
                          <w:szCs w:val="28"/>
                        </w:rPr>
                        <w:t>PAR CONDUCTIMETRIE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4A2087BB" w14:textId="77777777" w:rsidR="00C30F24" w:rsidRDefault="00C30F24">
      <w:pPr>
        <w:pStyle w:val="Corpsdetexte"/>
        <w:ind w:left="851" w:right="708"/>
        <w:rPr>
          <w:sz w:val="20"/>
        </w:rPr>
      </w:pPr>
    </w:p>
    <w:p w14:paraId="5D03E65A" w14:textId="77777777" w:rsidR="00C30F24" w:rsidRDefault="00DB4FC1">
      <w:pPr>
        <w:pStyle w:val="Corpsdetexte"/>
        <w:spacing w:before="11"/>
        <w:ind w:left="851" w:right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1F03F7" wp14:editId="3AE7F924">
                <wp:simplePos x="0" y="0"/>
                <wp:positionH relativeFrom="page">
                  <wp:posOffset>250188</wp:posOffset>
                </wp:positionH>
                <wp:positionV relativeFrom="paragraph">
                  <wp:posOffset>130173</wp:posOffset>
                </wp:positionV>
                <wp:extent cx="7063740" cy="425452"/>
                <wp:effectExtent l="0" t="0" r="22860" b="12698"/>
                <wp:wrapTopAndBottom/>
                <wp:docPr id="2" name="Text Box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63740" cy="425452"/>
                        </a:xfrm>
                        <a:prstGeom prst="rect">
                          <a:avLst/>
                        </a:prstGeom>
                        <a:noFill/>
                        <a:ln w="609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58E0939" w14:textId="77777777" w:rsidR="00C30F24" w:rsidRDefault="00DB4FC1">
                            <w:pPr>
                              <w:spacing w:before="14"/>
                              <w:ind w:left="28"/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u w:val="thick"/>
                              </w:rPr>
                              <w:t>Objectifs :</w:t>
                            </w:r>
                            <w:r>
                              <w:rPr>
                                <w:rFonts w:ascii="Calibri" w:hAnsi="Calibri" w:cs="Calibri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i/>
                              </w:rPr>
                              <w:t>Effectuer un titrage d'un produit de la vie courante par conductimétrie afin de vérifier les indications données par le fabriquant.</w:t>
                            </w:r>
                          </w:p>
                        </w:txbxContent>
                      </wps:txbx>
                      <wps:bodyPr vert="horz" wrap="square" lIns="0" tIns="0" rIns="0" bIns="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1F03F7" id="Text Box 84" o:spid="_x0000_s1027" type="#_x0000_t202" style="position:absolute;left:0;text-align:left;margin-left:19.7pt;margin-top:10.25pt;width:556.2pt;height:33.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0rQ6wEAAMcDAAAOAAAAZHJzL2Uyb0RvYy54bWysU9tu2zAMfR+wfxD0vtj10rQN4hRbgw4D&#10;inVAug+QZSkWoNsoJXb29aNkO93lbZgfZIo8OiIPqc39YDQ5CQjK2ZpeLUpKhOWuVfZQ028vj+9u&#10;KQmR2ZZpZ0VNzyLQ++3bN5ver0XlOqdbAQRJbFj3vqZdjH5dFIF3wrCwcF5YDEoHhkXcwqFogfXI&#10;bnRRleWq6B20HhwXIaB3NwbpNvNLKXh8ljKISHRNMbeYV8hrk9Ziu2HrAzDfKT6lwf4hC8OUxUsv&#10;VDsWGTmC+ovKKA4uOBkX3JnCSam4yDVgNVflH9XsO+ZFrgXFCf4iU/h/tPzL6SsQ1da0osQygy16&#10;EUMkH91AbpdJnt6HNaL2HnFxQD+2efYHdKaqBwkm/bEegnEU+nwRN7FxdN6Uq/c3SwxxjC2r6+V1&#10;lWiK19MeQvwknCHJqClg87Km7PQU4gidIeky6x6V1rmB2pK+pqvy7i4fCE6rNgUTLMChedBATiyN&#10;QP6me3+DJeYdC92Iy6EJpi1mmVQYq01WHJohi3ZRonHtGQXCl4CZdw5+UNLjVNU0fD8yEJTozxbb&#10;lkZwNmA2mtlgluPRmkZKRvMhjqOKs+JZfLJ7zxPHWP2HY3RSZWFSTmMGU6o4LVnaabLTOP66z6jX&#10;97f9CQAA//8DAFBLAwQUAAYACAAAACEA6EGtF98AAAAJAQAADwAAAGRycy9kb3ducmV2LnhtbEyP&#10;wU7DMBBE70j8g7VI3KiTlkAbsqkQUk+oBwKoHJ14SQL2OsRuG/h63BMcRzOaeVOsJ2vEgUbfO0ZI&#10;ZwkI4sbpnluEl+fN1RKED4q1Mo4J4Zs8rMvzs0Ll2h35iQ5VaEUsYZ8rhC6EIZfSNx1Z5WduII7e&#10;uxutClGOrdSjOsZya+Q8SW6kVT3HhU4N9NBR81ntLcJPZd4W2+3jx+q1pt3OTps++0oRLy+m+zsQ&#10;gabwF4YTfkSHMjLVbs/aC4OwWF3HJMI8yUCc/DRL45caYXmbgSwL+f9B+QsAAP//AwBQSwECLQAU&#10;AAYACAAAACEAtoM4kv4AAADhAQAAEwAAAAAAAAAAAAAAAAAAAAAAW0NvbnRlbnRfVHlwZXNdLnht&#10;bFBLAQItABQABgAIAAAAIQA4/SH/1gAAAJQBAAALAAAAAAAAAAAAAAAAAC8BAABfcmVscy8ucmVs&#10;c1BLAQItABQABgAIAAAAIQCyo0rQ6wEAAMcDAAAOAAAAAAAAAAAAAAAAAC4CAABkcnMvZTJvRG9j&#10;LnhtbFBLAQItABQABgAIAAAAIQDoQa0X3wAAAAkBAAAPAAAAAAAAAAAAAAAAAEUEAABkcnMvZG93&#10;bnJldi54bWxQSwUGAAAAAAQABADzAAAAUQUAAAAA&#10;" filled="f" strokeweight=".16942mm">
                <v:textbox inset="0,0,0,0">
                  <w:txbxContent>
                    <w:p w14:paraId="058E0939" w14:textId="77777777" w:rsidR="00C30F24" w:rsidRDefault="00DB4FC1">
                      <w:pPr>
                        <w:spacing w:before="14"/>
                        <w:ind w:left="28"/>
                      </w:pPr>
                      <w:r>
                        <w:rPr>
                          <w:rFonts w:ascii="Calibri" w:hAnsi="Calibri" w:cs="Calibri"/>
                          <w:b/>
                          <w:u w:val="thick"/>
                        </w:rPr>
                        <w:t>Objectifs :</w:t>
                      </w:r>
                      <w:r>
                        <w:rPr>
                          <w:rFonts w:ascii="Calibri" w:hAnsi="Calibri" w:cs="Calibri"/>
                          <w:b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i/>
                        </w:rPr>
                        <w:t>Effectuer un titrage d'un produit de la vie courante par conductimétrie afin de vérifier les indications données par le fabriquant.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9A8E73B" w14:textId="77777777" w:rsidR="00C30F24" w:rsidRDefault="00C30F24">
      <w:pPr>
        <w:pStyle w:val="Corpsdetexte"/>
        <w:ind w:left="851" w:right="708"/>
        <w:rPr>
          <w:sz w:val="20"/>
        </w:rPr>
      </w:pPr>
    </w:p>
    <w:p w14:paraId="5FBBA8C9" w14:textId="77777777" w:rsidR="00C30F24" w:rsidRDefault="00C30F24">
      <w:pPr>
        <w:pStyle w:val="Corpsdetexte"/>
        <w:spacing w:before="5"/>
        <w:ind w:left="851" w:right="708"/>
        <w:rPr>
          <w:sz w:val="25"/>
        </w:rPr>
      </w:pPr>
    </w:p>
    <w:p w14:paraId="3D4705A8" w14:textId="77777777" w:rsidR="00C30F24" w:rsidRDefault="00DB4FC1">
      <w:pPr>
        <w:pStyle w:val="Titre1"/>
        <w:ind w:left="851" w:right="708"/>
      </w:pPr>
      <w:r>
        <w:rPr>
          <w:noProof/>
          <w:sz w:val="22"/>
          <w:szCs w:val="22"/>
          <w:u w:val="thick"/>
          <w:shd w:val="clear" w:color="auto" w:fill="00FFFF"/>
        </w:rPr>
        <w:drawing>
          <wp:anchor distT="0" distB="0" distL="114300" distR="114300" simplePos="0" relativeHeight="251657728" behindDoc="0" locked="0" layoutInCell="1" allowOverlap="1" wp14:anchorId="704DAED2" wp14:editId="6F3898D6">
            <wp:simplePos x="0" y="0"/>
            <wp:positionH relativeFrom="page">
              <wp:posOffset>4692645</wp:posOffset>
            </wp:positionH>
            <wp:positionV relativeFrom="paragraph">
              <wp:posOffset>-223515</wp:posOffset>
            </wp:positionV>
            <wp:extent cx="2583179" cy="3311655"/>
            <wp:effectExtent l="0" t="0" r="7621" b="3045"/>
            <wp:wrapTight wrapText="bothSides">
              <wp:wrapPolygon edited="0">
                <wp:start x="0" y="0"/>
                <wp:lineTo x="0" y="21496"/>
                <wp:lineTo x="21510" y="21496"/>
                <wp:lineTo x="21510" y="0"/>
                <wp:lineTo x="0" y="0"/>
              </wp:wrapPolygon>
            </wp:wrapTight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83179" cy="331165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sz w:val="22"/>
          <w:szCs w:val="22"/>
          <w:u w:val="thick"/>
          <w:shd w:val="clear" w:color="auto" w:fill="00FFFF"/>
        </w:rPr>
        <w:t xml:space="preserve">Document 1 : le </w:t>
      </w:r>
      <w:r>
        <w:rPr>
          <w:sz w:val="22"/>
          <w:szCs w:val="22"/>
          <w:u w:val="thick"/>
          <w:shd w:val="clear" w:color="auto" w:fill="00FFFF"/>
        </w:rPr>
        <w:t>Destop</w:t>
      </w:r>
      <w:r>
        <w:rPr>
          <w:sz w:val="22"/>
          <w:szCs w:val="22"/>
          <w:u w:val="thick"/>
        </w:rPr>
        <w:t xml:space="preserve"> </w:t>
      </w:r>
    </w:p>
    <w:p w14:paraId="68B0C151" w14:textId="77777777" w:rsidR="00C30F24" w:rsidRDefault="00DB4FC1">
      <w:pPr>
        <w:pStyle w:val="Paragraphedeliste"/>
        <w:numPr>
          <w:ilvl w:val="0"/>
          <w:numId w:val="1"/>
        </w:numPr>
        <w:tabs>
          <w:tab w:val="left" w:pos="431"/>
        </w:tabs>
        <w:spacing w:line="340" w:lineRule="exact"/>
        <w:ind w:left="851" w:right="708"/>
        <w:jc w:val="both"/>
      </w:pPr>
      <w:r>
        <w:rPr>
          <w:rFonts w:ascii="Calibri" w:hAnsi="Calibri" w:cs="Calibri"/>
        </w:rPr>
        <w:t>Sur l'étiquette d'un flacon de Destop, on peut</w:t>
      </w:r>
      <w:r>
        <w:rPr>
          <w:rFonts w:ascii="Calibri" w:hAnsi="Calibri" w:cs="Calibri"/>
          <w:spacing w:val="-8"/>
        </w:rPr>
        <w:t xml:space="preserve"> </w:t>
      </w:r>
      <w:r>
        <w:rPr>
          <w:rFonts w:ascii="Calibri" w:hAnsi="Calibri" w:cs="Calibri"/>
        </w:rPr>
        <w:t>lire :</w:t>
      </w:r>
    </w:p>
    <w:p w14:paraId="5FF51E9C" w14:textId="77777777" w:rsidR="00C30F24" w:rsidRDefault="00DB4FC1">
      <w:pPr>
        <w:pStyle w:val="Corpsdetexte"/>
        <w:spacing w:before="1"/>
        <w:ind w:left="851" w:right="708"/>
        <w:jc w:val="both"/>
        <w:rPr>
          <w:rFonts w:ascii="Calibri" w:hAnsi="Calibri" w:cs="Calibri"/>
          <w:i/>
          <w:iCs/>
          <w:sz w:val="22"/>
          <w:szCs w:val="22"/>
        </w:rPr>
      </w:pPr>
      <w:r>
        <w:rPr>
          <w:rFonts w:ascii="Calibri" w:hAnsi="Calibri" w:cs="Calibri"/>
          <w:i/>
          <w:iCs/>
          <w:sz w:val="22"/>
          <w:szCs w:val="22"/>
        </w:rPr>
        <w:t>« Destop, déboucheur surpuissant, danger, produit corrosif, contient de l'hydroxyde de sodium (soude caustique) solution à 20 % ».</w:t>
      </w:r>
    </w:p>
    <w:p w14:paraId="59A42CDF" w14:textId="77777777" w:rsidR="00C30F24" w:rsidRDefault="00DB4FC1">
      <w:pPr>
        <w:pStyle w:val="Paragraphedeliste"/>
        <w:numPr>
          <w:ilvl w:val="0"/>
          <w:numId w:val="1"/>
        </w:numPr>
        <w:tabs>
          <w:tab w:val="left" w:pos="431"/>
        </w:tabs>
        <w:spacing w:line="341" w:lineRule="exact"/>
        <w:ind w:left="851" w:right="708"/>
        <w:jc w:val="both"/>
      </w:pPr>
      <w:r>
        <w:rPr>
          <w:rFonts w:ascii="Calibri" w:hAnsi="Calibri" w:cs="Calibri"/>
        </w:rPr>
        <w:t>La solution de Destop a une densité de</w:t>
      </w:r>
      <w:r>
        <w:rPr>
          <w:rFonts w:ascii="Calibri" w:hAnsi="Calibri" w:cs="Calibri"/>
          <w:spacing w:val="-13"/>
        </w:rPr>
        <w:t xml:space="preserve"> </w:t>
      </w:r>
      <w:r>
        <w:rPr>
          <w:rFonts w:ascii="Calibri" w:hAnsi="Calibri" w:cs="Calibri"/>
        </w:rPr>
        <w:t>1,22.</w:t>
      </w:r>
    </w:p>
    <w:p w14:paraId="0A5A5DED" w14:textId="77777777" w:rsidR="00C30F24" w:rsidRDefault="00DB4FC1">
      <w:pPr>
        <w:pStyle w:val="Paragraphedeliste"/>
        <w:numPr>
          <w:ilvl w:val="0"/>
          <w:numId w:val="1"/>
        </w:numPr>
        <w:tabs>
          <w:tab w:val="left" w:pos="431"/>
        </w:tabs>
        <w:ind w:left="851" w:right="708"/>
        <w:jc w:val="both"/>
      </w:pPr>
      <w:r>
        <w:rPr>
          <w:rFonts w:ascii="Calibri" w:hAnsi="Calibri" w:cs="Calibri"/>
        </w:rPr>
        <w:t>M(</w:t>
      </w:r>
      <w:proofErr w:type="spellStart"/>
      <w:r>
        <w:rPr>
          <w:rFonts w:ascii="Calibri" w:hAnsi="Calibri" w:cs="Calibri"/>
        </w:rPr>
        <w:t>NaOH</w:t>
      </w:r>
      <w:proofErr w:type="spellEnd"/>
      <w:r>
        <w:rPr>
          <w:rFonts w:ascii="Calibri" w:hAnsi="Calibri" w:cs="Calibri"/>
        </w:rPr>
        <w:t>) = 40,0</w:t>
      </w:r>
      <w:r>
        <w:rPr>
          <w:rFonts w:ascii="Calibri" w:hAnsi="Calibri" w:cs="Calibri"/>
          <w:spacing w:val="-3"/>
        </w:rPr>
        <w:t xml:space="preserve"> </w:t>
      </w:r>
      <w:r>
        <w:rPr>
          <w:rFonts w:ascii="Calibri" w:hAnsi="Calibri" w:cs="Calibri"/>
        </w:rPr>
        <w:t>g.mol</w:t>
      </w:r>
      <w:r>
        <w:rPr>
          <w:rFonts w:ascii="Calibri" w:hAnsi="Calibri" w:cs="Calibri"/>
          <w:vertAlign w:val="superscript"/>
        </w:rPr>
        <w:t>-1</w:t>
      </w:r>
      <w:r>
        <w:rPr>
          <w:rFonts w:ascii="Calibri" w:hAnsi="Calibri" w:cs="Calibri"/>
        </w:rPr>
        <w:t>.</w:t>
      </w:r>
    </w:p>
    <w:p w14:paraId="47D20AB0" w14:textId="77777777" w:rsidR="00C30F24" w:rsidRDefault="00DB4FC1">
      <w:pPr>
        <w:pStyle w:val="Paragraphedeliste"/>
        <w:numPr>
          <w:ilvl w:val="0"/>
          <w:numId w:val="1"/>
        </w:numPr>
        <w:tabs>
          <w:tab w:val="left" w:pos="431"/>
        </w:tabs>
        <w:ind w:left="851" w:right="708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Conductivité molaire ionique :</w:t>
      </w:r>
    </w:p>
    <w:p w14:paraId="5FF0E79D" w14:textId="77777777" w:rsidR="00C30F24" w:rsidRDefault="00DB4FC1">
      <w:pPr>
        <w:tabs>
          <w:tab w:val="left" w:pos="431"/>
        </w:tabs>
        <w:ind w:left="851" w:right="708"/>
        <w:jc w:val="both"/>
      </w:pPr>
      <w:r>
        <w:rPr>
          <w:noProof/>
        </w:rPr>
        <w:drawing>
          <wp:inline distT="0" distB="0" distL="0" distR="0" wp14:anchorId="694C2EF8" wp14:editId="2AB2C938">
            <wp:extent cx="1660431" cy="627077"/>
            <wp:effectExtent l="0" t="0" r="0" b="1573"/>
            <wp:docPr id="4" name="Image 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60431" cy="627077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37F25E88" w14:textId="77777777" w:rsidR="00C30F24" w:rsidRDefault="00C30F24">
      <w:pPr>
        <w:pStyle w:val="Corpsdetexte"/>
        <w:ind w:left="851" w:right="708"/>
        <w:jc w:val="both"/>
        <w:rPr>
          <w:rFonts w:ascii="Calibri" w:hAnsi="Calibri" w:cs="Calibri"/>
          <w:sz w:val="22"/>
          <w:szCs w:val="22"/>
        </w:rPr>
      </w:pPr>
    </w:p>
    <w:p w14:paraId="682161D8" w14:textId="77777777" w:rsidR="00C30F24" w:rsidRDefault="00DB4FC1">
      <w:pPr>
        <w:pStyle w:val="Corpsdetexte"/>
        <w:spacing w:before="254"/>
        <w:ind w:left="851" w:right="708"/>
        <w:jc w:val="both"/>
      </w:pPr>
      <w:r>
        <w:rPr>
          <w:rFonts w:ascii="Calibri" w:hAnsi="Calibri" w:cs="Calibri"/>
          <w:b/>
          <w:bCs/>
          <w:sz w:val="22"/>
          <w:szCs w:val="22"/>
        </w:rPr>
        <w:t>La solution commerciale Destop est trop concentrée pour être dosée directement, il est nécessaire de la diluer. La solution diluée, notée S</w:t>
      </w:r>
      <w:r>
        <w:rPr>
          <w:rFonts w:ascii="Calibri" w:hAnsi="Calibri" w:cs="Calibri"/>
          <w:b/>
          <w:bCs/>
          <w:sz w:val="22"/>
          <w:szCs w:val="22"/>
          <w:vertAlign w:val="subscript"/>
        </w:rPr>
        <w:t>B</w:t>
      </w:r>
      <w:r>
        <w:rPr>
          <w:rFonts w:ascii="Calibri" w:hAnsi="Calibri" w:cs="Calibri"/>
          <w:b/>
          <w:bCs/>
          <w:sz w:val="22"/>
          <w:szCs w:val="22"/>
        </w:rPr>
        <w:t xml:space="preserve">, a été préparée en </w:t>
      </w:r>
      <w:r>
        <w:rPr>
          <w:rFonts w:ascii="Calibri" w:hAnsi="Calibri" w:cs="Calibri"/>
          <w:b/>
          <w:bCs/>
          <w:sz w:val="22"/>
          <w:szCs w:val="22"/>
          <w:shd w:val="clear" w:color="auto" w:fill="FFFF00"/>
        </w:rPr>
        <w:t>diluant 100 fois</w:t>
      </w:r>
      <w:r>
        <w:rPr>
          <w:rFonts w:ascii="Calibri" w:hAnsi="Calibri" w:cs="Calibri"/>
          <w:b/>
          <w:bCs/>
          <w:sz w:val="22"/>
          <w:szCs w:val="22"/>
        </w:rPr>
        <w:t xml:space="preserve"> la solution commerciale.</w:t>
      </w:r>
    </w:p>
    <w:p w14:paraId="63B37E86" w14:textId="77777777" w:rsidR="00C30F24" w:rsidRDefault="00C30F24">
      <w:pPr>
        <w:pStyle w:val="Corpsdetexte"/>
        <w:ind w:left="851" w:right="708"/>
        <w:rPr>
          <w:rFonts w:ascii="Calibri" w:hAnsi="Calibri" w:cs="Calibri"/>
          <w:sz w:val="22"/>
          <w:szCs w:val="22"/>
        </w:rPr>
      </w:pPr>
    </w:p>
    <w:p w14:paraId="7809B976" w14:textId="77777777" w:rsidR="00C30F24" w:rsidRDefault="00DB4FC1">
      <w:pPr>
        <w:pStyle w:val="Corpsdetexte"/>
        <w:numPr>
          <w:ilvl w:val="0"/>
          <w:numId w:val="2"/>
        </w:numPr>
        <w:ind w:left="851" w:right="708"/>
      </w:pPr>
      <w:r>
        <w:rPr>
          <w:rFonts w:ascii="Calibri" w:hAnsi="Calibri" w:cs="Calibri"/>
          <w:i/>
          <w:iCs/>
          <w:sz w:val="22"/>
          <w:szCs w:val="22"/>
        </w:rPr>
        <w:t xml:space="preserve">Ecrire le protocole qui permet de préparer 100 </w:t>
      </w:r>
      <w:proofErr w:type="spellStart"/>
      <w:r>
        <w:rPr>
          <w:rFonts w:ascii="Calibri" w:hAnsi="Calibri" w:cs="Calibri"/>
          <w:i/>
          <w:iCs/>
          <w:sz w:val="22"/>
          <w:szCs w:val="22"/>
        </w:rPr>
        <w:t>mL</w:t>
      </w:r>
      <w:proofErr w:type="spellEnd"/>
      <w:r>
        <w:rPr>
          <w:rFonts w:ascii="Calibri" w:hAnsi="Calibri" w:cs="Calibri"/>
          <w:i/>
          <w:iCs/>
          <w:sz w:val="22"/>
          <w:szCs w:val="22"/>
        </w:rPr>
        <w:t xml:space="preserve"> de solution commerciale de Destop diluée 100 fois. Préparer cette solution S</w:t>
      </w:r>
      <w:r>
        <w:rPr>
          <w:rFonts w:ascii="Calibri" w:hAnsi="Calibri" w:cs="Calibri"/>
          <w:i/>
          <w:iCs/>
          <w:sz w:val="22"/>
          <w:szCs w:val="22"/>
          <w:vertAlign w:val="subscript"/>
        </w:rPr>
        <w:t>B</w:t>
      </w:r>
      <w:r>
        <w:rPr>
          <w:rFonts w:ascii="Calibri" w:hAnsi="Calibri" w:cs="Calibri"/>
          <w:i/>
          <w:iCs/>
          <w:sz w:val="22"/>
          <w:szCs w:val="22"/>
        </w:rPr>
        <w:t>.</w:t>
      </w:r>
    </w:p>
    <w:p w14:paraId="281CDB74" w14:textId="77777777" w:rsidR="00C30F24" w:rsidRDefault="00C30F24">
      <w:pPr>
        <w:pStyle w:val="Corpsdetexte"/>
        <w:ind w:left="851" w:right="708"/>
        <w:rPr>
          <w:rFonts w:ascii="Calibri" w:hAnsi="Calibri" w:cs="Calibri"/>
          <w:i/>
          <w:iCs/>
          <w:sz w:val="22"/>
          <w:szCs w:val="22"/>
        </w:rPr>
      </w:pPr>
    </w:p>
    <w:p w14:paraId="761BC715" w14:textId="77777777" w:rsidR="00C30F24" w:rsidRDefault="00C30F24">
      <w:pPr>
        <w:pStyle w:val="Corpsdetexte"/>
        <w:ind w:left="851" w:right="708"/>
        <w:rPr>
          <w:rFonts w:ascii="Calibri" w:hAnsi="Calibri" w:cs="Calibri"/>
          <w:i/>
          <w:iCs/>
          <w:sz w:val="22"/>
          <w:szCs w:val="22"/>
        </w:rPr>
      </w:pPr>
    </w:p>
    <w:p w14:paraId="22B15795" w14:textId="77777777" w:rsidR="00C30F24" w:rsidRDefault="00C30F24">
      <w:pPr>
        <w:pStyle w:val="Corpsdetexte"/>
        <w:ind w:left="851" w:right="708"/>
        <w:rPr>
          <w:rFonts w:ascii="Calibri" w:hAnsi="Calibri" w:cs="Calibri"/>
          <w:i/>
          <w:iCs/>
          <w:sz w:val="22"/>
          <w:szCs w:val="22"/>
        </w:rPr>
      </w:pPr>
    </w:p>
    <w:p w14:paraId="0879B8CA" w14:textId="77777777" w:rsidR="00C30F24" w:rsidRDefault="00C30F24">
      <w:pPr>
        <w:pStyle w:val="Corpsdetexte"/>
        <w:ind w:left="851" w:right="708"/>
        <w:rPr>
          <w:rFonts w:ascii="Calibri" w:hAnsi="Calibri" w:cs="Calibri"/>
          <w:i/>
          <w:iCs/>
          <w:sz w:val="22"/>
          <w:szCs w:val="22"/>
        </w:rPr>
      </w:pPr>
    </w:p>
    <w:p w14:paraId="40B2BFB3" w14:textId="77777777" w:rsidR="00C30F24" w:rsidRDefault="00C30F24">
      <w:pPr>
        <w:pStyle w:val="Corpsdetexte"/>
        <w:ind w:left="851" w:right="708"/>
        <w:rPr>
          <w:rFonts w:ascii="Calibri" w:hAnsi="Calibri" w:cs="Calibri"/>
          <w:sz w:val="22"/>
          <w:szCs w:val="22"/>
        </w:rPr>
      </w:pPr>
    </w:p>
    <w:p w14:paraId="24711736" w14:textId="77777777" w:rsidR="00C30F24" w:rsidRDefault="00DB4FC1">
      <w:pPr>
        <w:pStyle w:val="Corpsdetexte"/>
        <w:spacing w:before="6"/>
        <w:ind w:left="851" w:right="708"/>
      </w:pPr>
      <w:r>
        <w:rPr>
          <w:rFonts w:ascii="Calibri" w:hAnsi="Calibri" w:cs="Calibri"/>
          <w:noProof/>
          <w:sz w:val="22"/>
          <w:szCs w:val="22"/>
          <w:shd w:val="clear" w:color="auto" w:fill="FFFF00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7DE3D1E" wp14:editId="13DB5E39">
                <wp:simplePos x="0" y="0"/>
                <wp:positionH relativeFrom="page">
                  <wp:posOffset>3724278</wp:posOffset>
                </wp:positionH>
                <wp:positionV relativeFrom="paragraph">
                  <wp:posOffset>7616</wp:posOffset>
                </wp:positionV>
                <wp:extent cx="819146" cy="333371"/>
                <wp:effectExtent l="0" t="0" r="4" b="0"/>
                <wp:wrapNone/>
                <wp:docPr id="5" name="Group 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9146" cy="333371"/>
                          <a:chOff x="0" y="0"/>
                          <a:chExt cx="819146" cy="333371"/>
                        </a:xfrm>
                      </wpg:grpSpPr>
                      <pic:pic xmlns:pic="http://schemas.openxmlformats.org/drawingml/2006/picture">
                        <pic:nvPicPr>
                          <pic:cNvPr id="6" name="Picture 83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436470" y="0"/>
                            <a:ext cx="382676" cy="333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" name="Picture 82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3539"/>
                            <a:ext cx="375571" cy="328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D08F215" id="Group 81" o:spid="_x0000_s1026" style="position:absolute;margin-left:293.25pt;margin-top:.6pt;width:64.5pt;height:26.25pt;z-index:251660288;mso-position-horizontal-relative:page" coordsize="8191,333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WDtWPAgAA1QcAAA4AAABkcnMvZTJvRG9jLnhtbNRV22obMRB9L/Qf&#10;hN7jtb2+LrZDqRtTCI3p5QNkrXZXZHVhJF/y9x1p13Zil7YEWkgg65E0Mzpz5kia3R5UTXYCnDR6&#10;TnudLiVCc5NLXc7pj+93NxNKnGc6Z7XRYk6fhKO3i/fvZnubib6pTJ0LIJhEu2xv57Ty3mZJ4ngl&#10;FHMdY4XGxcKAYh6HUCY5sD1mV3XS73ZHyd5AbsFw4RzOLptFuoj5i0Jw/1AUTnhSzyli8/EL8bsJ&#10;32QxY1kJzFaStzDYK1AoJjVuekq1ZJ6RLcirVEpyMM4UvsONSkxRSC5iDVhNr3tRzQrM1sZaymxf&#10;2hNNSO0FT69Oy7/s1kBkPqdDSjRT2KK4K5n0Ajd7W2bosgL7za6hnSibUSj3UIAKv1gIOURWn06s&#10;ioMnHCcnvWlvMKKE41KKf+OYmWW8wtZcRfHq02/jkuOmScB2gmIlz/C/pQitK4r+LCWM8lsQtE2i&#10;/iqHYvC4tTfYTcu83Mha+qeoTOxbAKV3a8nX0AzObCMfDdu4GjYlkzTwHSKCUxPCQkn3hj86os3H&#10;iulSfHAWNY0nLXgnL93j8MV+m1raO1nXoUXBbitD/V/o5xfkNNpcGr5VQvvmsIGosUijXSWtowQy&#10;oTYCtQOf87apDvhXBIjgWOY8CM+rYBYIop3HBp4WIuIzyFCOQ52FiAtlDdLRYIwH+Fpe6aQ/Gl/J&#10;6yQT5BCcXwmjSDAQK8LD3rCM7e5dAIquR5cwrU1gLBZQ64uJ4LdkrmqiwnKsoMEcTSyh6SIab0aM&#10;4ysx9t+2GCN81Nk/EmOjw3SYTgNNLDvedOl4OMTbrbnp+pPpcBhP6VnMR539PynGWxLfjijz9p0L&#10;j9PzMdrPX+PFTwAAAP//AwBQSwMECgAAAAAAAAAhADzKdPwHCgAABwoAABUAAABkcnMvbWVkaWEv&#10;aW1hZ2UxLmpwZWf/2P/gABBKRklGAAEBAQBgAGAAAP/bAEMAAwICAwICAwMDAwQDAwQFCAUFBAQF&#10;CgcHBggMCgwMCwoLCw0OEhANDhEOCwsQFhARExQVFRUMDxcYFhQYEhQVFP/bAEMBAwQEBQQFCQUF&#10;CRQNCw0UFBQUFBQUFBQUFBQUFBQUFBQUFBQUFBQUFBQUFBQUFBQUFBQUFBQUFBQUFBQUFBQUFP/A&#10;ABEIADMAMw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OT1PVPHnjn4ufGB5fjD8StItNM8dazptpY6P4ouILeCCK4PlokeSFChsADAACgDGTWf&#10;r48UeHLWS6vvj78WraGKN5XLeLrksEVdzHABJwATwO1aXhyQRfFP46MxKoPiTrx3dP8AlvW38G/h&#10;p4X+KnhLVtY8Xau3i7RdbkPhDXVsIIpLnwtqH2mWXTtThljx5dqI3RXZy3zuQ5ZFZV/UVDLcBk+H&#10;xNXDqdSa6n41Gpm+ZZ/isLRxbp0qbWit5baepx+jy+J/Emk22qaR8f8A4s3djOcRzDxdc4OOvBwa&#10;reJdX1rwhazT6p+0L8U7MRIJGVvGNy7hSwQHYvJG4jPtXReP9d11db+HXxP8Q+DX8M2/xO0e1e/1&#10;HRrj7Rpl1qJjQ28z5Vfss8kfmloRkEBCC7CRh6H8FPCPgPwz42+EvxG1qytT4j8ReJvEUhvppciH&#10;TdM0u+t5Iwhwm0SRhy2Ou07hwoKuNyaOWwxcMLDnbs1rv39Dqo4HPJ5tLCVcZNUUuZSstddr233/&#10;AMjyLQ73X/Ekayad+0D8VrlWhW4Cp4wuQwR+UJB5XIBPNayaB432j/i+fxbLMeM+MLjGPX6V65p3&#10;7NXwc8VaH8GBcaONK8BaR4G1Dx74ks0u5UEsl9FYi2864EqsMmGdl+cZ+x46Bq808DzS3nhDQri4&#10;bz5pLKB5ZAc7pTECx4/E/Q16fD8cpzmU4SwkYuKWup4PFVTOuHoU6tPHSlGTtZpdPOx8deOv2lvj&#10;J4Y8a69pFr8YviG9tYX09tE0vim9LlEcqpbEgGcAZ4H0orzj4tZT4p+MBjONXu//AEc1Ffk2JjyV&#10;5xjHRN/mft+EaqYenOctXFN+tkfeuhrv+K/xz52k/EjXxn28/njIr2b9lTSLTxLDF4LgtY7zxPoN&#10;oPD3iWxvJ1gj8WeFrxmRZNo+YPY+cFyATtQR+Yv2j93474fj8z4r/HEZwP8AhZGvnjqP9I6/StyH&#10;xHq/w48S6X4/8MSXCaxoLNPJZwSFP7Vtfv3Fi5KsNsygAMVbY6q6gMqtX6zUyl5nw5QlT+OEbr9U&#10;fh9LPVlPFWJp1f4dSST8nZWZ9LfBb4QXH7OOh6n8AfHevWfjH4Taj4Q1PVoNWmg/s2WyhSWNNStZ&#10;RGzExt9vEyS+ZvTc6nICMOh/Zq/Zm+H/AIi/Zm+G0Ws6MNasTomrPpTTXEsctvpmts80kBKMvzm3&#10;mjiZxyCpKkZr0L4hfEDwT8UP2ZPHXiqx1SPUPDEvhbVBcXtmubi3h+ysZ4ymQ8cqgfNG21lZQCAR&#10;Wt+y7DJafszfCSGdJIZk8IaQrxyqVZSLKIEEHkH1B9K/Hm5RTjI/dkk2pI+f/wBuPRvh38HPgVFp&#10;t9p2qLo/iebRPCbWumSmeZLHTzLdwQRRyOOGWOWEtnINyGO7bg/MPw90Cfwx4O0/TLl4pLiONpZT&#10;FHsjEjuWfCjgKC2BjjpgAV6r+114ssvi1+0MtvbapHqfh3wHbGw+xlVMSaxIxa5YtnLtHF9mTnIV&#10;mkA2tuzwqkDavJyTz+NftvBWVSw+HeMnvPb07n89eImcxxNeOXUtoav17fJH5t/F0f8AF1fGPI/5&#10;C930/wCuzUUfF5SPir4wGOmr3Y/8itRX4/i/94qf4n+Z++YL/daX+Ffkj7+8Ogj4r/HMgKP+Lka+&#10;Nx+9/wAfFdPt2RHOPlwcnnPB9Olc14dUH4p/HIn/AKKTr/8A6UCumUBVVTjAHPOM8V/RPDb/AOEi&#10;h6H8ncX/API+xP8Ai/RDfhXH40g+I1n8OvCFvBf+DPiDqltL4p0q5YhYrOB0a9liAdVXz4MxSghy&#10;6hF9AP1Lt4kt4Y4IlSKKNQqIihVVQOAAOAMDge1flz4Z8U+L/ht41/4S/wAETaZ/bkdhLpv2fXI3&#10;mtJIHkSVs+WyuG3RR/MGPAPBzmvoSw/bp8RjwvFFffD2B/FAhAkMGrbdPaQA5YMUMirxnbhsfd3H&#10;hj+YcR5BjKuYTq4Si3B66d+p+x8L8UZfTyyFLG4hKpHSzutOn4HyJqa3fhb43eOoLqS1nsfF/jfx&#10;PcW0cT/6RbNbXzxuZUH8DjG1+BlHXLdK7R/ncnuc5x+J/wAK5Xw14buF8R+LPEur2tjBrviPWr3V&#10;52s3aURLcStN5KuyhtqsxAXAHOecmunYCJ/mIxzjFfqHD+Fr4PL4UcTL3ktuy7H4/wAV43CZhmlS&#10;tg17ve9+Z91/XQ/N/wCMHHxY8Z5P/MYu/wD0c1FHxeib/ha3jH5T/wAhi7/9HNRX874uLeIqafaf&#10;5n9XYJr6rS/wr8kejftJ+OfEfhn9pj4z2uka9qWl2zeNdZcw2d3JEhY30oLEKQM4AGfYV523xY8b&#10;Kwx4w13/AMGU3/xVFFYQxVeC5I1Gl2uzV4TD1FKc6cW+7SuIfi945H/M469/4Mpv/iqX/hbnjgHI&#10;8Ya6Djr/AGlN/wDFUUVX1vEf8/JfeyPqWF/59R+5f5Cf8Lg8d/8AQ56//wCDKb/4qlT4weOmkXPj&#10;LXj9dSm/+Kooqo4vEOS/eS+9kvBYW38KP3L/ACOc1S/ub3Urm4uLiWeeWQvJLK5ZnYnJJJ5JJ70U&#10;UU5zlzPU6YRSitD/2VBLAwQKAAAAAAAAACEAlTIYfgEJAAABCQAAFQAAAGRycy9tZWRpYS9pbWFn&#10;ZTIuanBlZ//Y/+AAEEpGSUYAAQEBAGAAYAAA/9sAQwADAgIDAgIDAwMDBAMDBAUIBQUEBAUKBwcG&#10;CAwKDAwLCgsLDQ4SEA0OEQ4LCxAWEBETFBUVFQwPFxgWFBgSFBUU/9sAQwEDBAQFBAUJBQUJFA0L&#10;DRQUFBQUFBQUFBQUFBQUFBQUFBQUFBQUFBQUFBQUFBQUFBQUFBQUFBQUFBQUFBQUFBQU/8AAEQgA&#10;MwAz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5HV9W8e+Nvi78YJJfi/8SNHtdN8c6zptpY6P4ouIIIII7k+WiR5IUANgKMAADHTBlbw/41zg&#10;fHX4unjOP+EwuKb4ejJ+Knx0OMf8XI10g/8AbxWnrvijSPDFuLjV9RtdPiBKg3Myx7z7ZPPUdK/e&#10;MkybKquWUcRiKUW2tWz+beIM+zulnNfC4KtLlTslHXovIzF0PxmTz8dfi7+HjC4pTofjMEj/AIXp&#10;8Xs47+MLiuO1T9pfwBZRkLrX2h14Iit5W7HgErtP1zVnw3+0R4J8Uajbaba6m8N3cSiKGKeBlDkk&#10;7Ru6ZJIAHvXZHA8MSmoKMG/X/gnJLGcZRh7WUqqivJf5HUDQfG5yf+F5/F7jqP8AhL7inLoHjQkf&#10;8Xz+Lx9c+Mbit9GKsRycAn5uh5PSpGygGSybh3PBr2P9W8o/6B4nz74sz7dYqX4f5HxL44/aU+Mv&#10;hrxnrukW3xl+IZtrG+ntojL4ovS5VHKjcRIATgc4Aorzn4tPj4p+MMYI/ti75z/02aiv5rxUFCvU&#10;jFaJu33n9aYR+0w9Oc5auKb9bI+0/GOp3elXv7SF1ZvIl1D4/wDELRvGcEHzxzVjwh/wTW+JniD4&#10;U+Evit8PvGWgeIdW1LSxrB0bWbBQ8chj3pFC0nnRSykjbmQRBW6leSNTTtOh1b4kfHyxuY/Ptbj4&#10;i69FLF/eU3HP8q9l/Zg/a+t/2e/2b7/wD4q0PVm8Z+FYrtdBSKyuLmHXvMeWaALLFGyxbTII23tw&#10;oUgk7lX7rMsLiqmVYGdFOUeXp3v1R+fZPjMLRzjMKVWSjLnT10uuVfqfEugW/hTxRqgu/ivJ4huv&#10;E16JAb/xVK8FvK8UjRSRwyeYMqjhl64UoVwMV3kv7PHhS81Hwv4h8IyQafHYXiXkkkTtOt0gdSAC&#10;XYDGxunXdzXf/wDBPr4PaT8SPjL4t8C/GHTYfGIt/CDy6dYavmVbOOa6SS6a3YEiJxNO372Mq+XY&#10;qRuavdv2jP8AgnrpPw08EeI/G3wl8Zat4Fs/Duj3mqS+GZlk1WzuWgtzIqRedLuiLFGyW83lwQBj&#10;BzwecYTB2w2YYVXi91pL5m2PybG43/astxjXNfRu8LNdD5M+NHxem0G8fSNHu5bRLXyn1bV7VYbh&#10;7MO5QQRxO6rJOQC3llg21HborMlr4C6T4t0GPWLbXre8g09/JmtBfTiZ1LofM+cBc87eo4IIxyTX&#10;C/Anwxb/ABFv1164e5u9FglF3fx3yRY1DV3QmWTamCI4Vk2xhi+Nzuvl+a6L9LHOcnGCSMn/AD65&#10;r9IyaGIzOt/ateTjG7UI9OXzPyriCvg8lw39h4WmpTsnObWvNo9P62fqfm98WOPij4u/7C11/wCj&#10;Wopfi3x8U/F4PBGr3X/o1qK/CsX/ALzU/wAT/M/o3Bf7tS/wr8kfffh+Qp8U/jmQfm/4WVrvP/bw&#10;K6Jo9sikFjjAAwMZI9DzXOaACfit8cVA3f8AFydeIGP+ngV0zxFRg8Atk5z/AEr+ieGrf2Th79v1&#10;P5P4tds+xX+L9Ecxqd/4q+H/AI70L4i+A5zD4k0U+Xc2nntFBqliW8yS1mCgFlZwCATgE7uoBr2f&#10;4n/8FF4vih8FPEfgzS/hd400jx34h0mTR/8ASoIxplpLOvlSSC6D72VFZ3VvKG4qowuSRwDJtjG3&#10;5WHOe2KaIyckAFs5xu69a8/NOFMHmeIWJbcX1t1PZybjnG5ThPqqgppbNt6f8A5f4aeCYfh94K07&#10;RYlQyQgPdumcPMVAYg9TypA9ttde4VYQcE54HP8An3/OoireW3AU5GQOhHNSrvEe0DIyeB9K+uo0&#10;aeGpRpQ+GOh+f4vEVMXWlXqu8pNv7z82fi8D/wALW8Zcf8xi7/8ARzUVJ8YEb/hbHjPg/wDIZu//&#10;AEc1Ffyzi4t4io0vtP8AM/tbBP8A2Wl/hX5I9D/aT8c+I/DP7TPxlttI13UdLt28a61IYbO6eJC3&#10;22UbsKQM4A59q85f4t+OBgjxhrv/AIMpv/iqKKwjia8IxjGo0vVmn1TD1HKc6cW+7SuL/wALd8cn&#10;/mcde/8ABlN/8VR/wt7xzj/kcde/8GU3/wAVRRVfW8R/z8l97J+pYX/n1H/wFf5Cf8Lc8cf9Dhrv&#10;/gxm/wDiqlg+L/joyoD4y17kgf8AISm/+Kooq44vEOSTqS+9kvBYWz/dR+5f5HN6pfXGo6ldXV1P&#10;Jc3M0rSSTSuWd2JySSeST60UUVU5Pmep2QilFJI//9lQSwMEFAAGAAgAAAAhAB81HWXdAAAACAEA&#10;AA8AAABkcnMvZG93bnJldi54bWxMj0FLw0AQhe+C/2EZwZvdpCVtidmUUtRTEWwF8TZNpklodjZk&#10;t0n67x1Penx8jzffZJvJtmqg3jeODcSzCBRx4cqGKwOfx9enNSgfkEtsHZOBG3nY5Pd3GaalG/mD&#10;hkOolIywT9FAHUKXau2Lmiz6meuIhZ1dbzFI7Ctd9jjKuG31PIqW2mLDcqHGjnY1FZfD1Rp4G3Hc&#10;LuKXYX85727fx+T9ax+TMY8P0/YZVKAp/JXhV1/UIRenk7ty6VVrIFkvE6kKmIMSvooTyScBixXo&#10;PNP/H8h/AAAA//8DAFBLAwQUAAYACAAAACEAGZS7ycMAAACnAQAAGQAAAGRycy9fcmVscy9lMm9E&#10;b2MueG1sLnJlbHO8kMsKwjAQRfeC/xBmb9N2ISKmbkRwK/oBQzJNo82DJIr+vQFBFAR3LmeGe+5h&#10;VuubHdmVYjLeCWiqGhg56ZVxWsDxsJ0tgKWMTuHoHQm4U4J1N52s9jRiLqE0mJBYobgkYMg5LDlP&#10;ciCLqfKBXLn0PlrMZYyaB5Rn1MTbup7z+M6A7oPJdkpA3KkW2OEeSvNvtu97I2nj5cWSy18quLGl&#10;uwAxasoCLCmDz2VbnQJp4N8lmv9INC8J/vHe7gEAAP//AwBQSwECLQAUAAYACAAAACEAihU/mAwB&#10;AAAVAgAAEwAAAAAAAAAAAAAAAAAAAAAAW0NvbnRlbnRfVHlwZXNdLnhtbFBLAQItABQABgAIAAAA&#10;IQA4/SH/1gAAAJQBAAALAAAAAAAAAAAAAAAAAD0BAABfcmVscy8ucmVsc1BLAQItABQABgAIAAAA&#10;IQAnlg7VjwIAANUHAAAOAAAAAAAAAAAAAAAAADwCAABkcnMvZTJvRG9jLnhtbFBLAQItAAoAAAAA&#10;AAAAIQA8ynT8BwoAAAcKAAAVAAAAAAAAAAAAAAAAAPcEAABkcnMvbWVkaWEvaW1hZ2UxLmpwZWdQ&#10;SwECLQAKAAAAAAAAACEAlTIYfgEJAAABCQAAFQAAAAAAAAAAAAAAAAAxDwAAZHJzL21lZGlhL2lt&#10;YWdlMi5qcGVnUEsBAi0AFAAGAAgAAAAhAB81HWXdAAAACAEAAA8AAAAAAAAAAAAAAAAAZRgAAGRy&#10;cy9kb3ducmV2LnhtbFBLAQItABQABgAIAAAAIQAZlLvJwwAAAKcBAAAZAAAAAAAAAAAAAAAAAG8Z&#10;AABkcnMvX3JlbHMvZTJvRG9jLnhtbC5yZWxzUEsFBgAAAAAHAAcAwAEAAGka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3" o:spid="_x0000_s1027" type="#_x0000_t75" style="position:absolute;left:4364;width:3827;height:33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Jt2xAAAANoAAAAPAAAAZHJzL2Rvd25yZXYueG1sRI9PawIx&#10;FMTvBb9DeEJvNauHpaxGEUH8h4eqKN4em+fu6uZlTVLd9tM3hUKPw8z8hhlNWlOLBzlfWVbQ7yUg&#10;iHOrKy4UHPbzt3cQPiBrrC2Tgi/yMBl3XkaYafvkD3rsQiEihH2GCsoQmkxKn5dk0PdsQxy9i3UG&#10;Q5SukNrhM8JNLQdJkkqDFceFEhualZTfdp9GwfysTy7fXI+LU/FtF1taL++rVKnXbjsdggjUhv/w&#10;X3upFaTweyXeADn+AQAA//8DAFBLAQItABQABgAIAAAAIQDb4fbL7gAAAIUBAAATAAAAAAAAAAAA&#10;AAAAAAAAAABbQ29udGVudF9UeXBlc10ueG1sUEsBAi0AFAAGAAgAAAAhAFr0LFu/AAAAFQEAAAsA&#10;AAAAAAAAAAAAAAAAHwEAAF9yZWxzLy5yZWxzUEsBAi0AFAAGAAgAAAAhAFlMm3bEAAAA2gAAAA8A&#10;AAAAAAAAAAAAAAAABwIAAGRycy9kb3ducmV2LnhtbFBLBQYAAAAAAwADALcAAAD4AgAAAAA=&#10;">
                  <v:imagedata r:id="rId11" o:title=""/>
                </v:shape>
                <v:shape id="Picture 82" o:spid="_x0000_s1028" type="#_x0000_t75" style="position:absolute;top:35;width:3755;height:32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XNZowQAAANoAAAAPAAAAZHJzL2Rvd25yZXYueG1sRI/dagIx&#10;FITvC75DOAXvarZeaFmNIqKivRBWfYDD5uxPuzlZkqjx7RtB6OUwM98w82U0nbiR861lBZ+jDARx&#10;aXXLtYLLefvxBcIHZI2dZVLwIA/LxeBtjrm2dy7odgq1SBD2OSpoQuhzKX3ZkEE/sj1x8irrDIYk&#10;XS21w3uCm06Os2wiDbacFhrsad1Q+Xu6GgWxWFe22G3s8ScezPa7qoMrV0oN3+NqBiJQDP/hV3uv&#10;FUzheSXdALn4AwAA//8DAFBLAQItABQABgAIAAAAIQDb4fbL7gAAAIUBAAATAAAAAAAAAAAAAAAA&#10;AAAAAABbQ29udGVudF9UeXBlc10ueG1sUEsBAi0AFAAGAAgAAAAhAFr0LFu/AAAAFQEAAAsAAAAA&#10;AAAAAAAAAAAAHwEAAF9yZWxzLy5yZWxzUEsBAi0AFAAGAAgAAAAhAD5c1mjBAAAA2gAAAA8AAAAA&#10;AAAAAAAAAAAABwIAAGRycy9kb3ducmV2LnhtbFBLBQYAAAAAAwADALcAAAD1AgAAAAA=&#10;">
                  <v:imagedata r:id="rId12" o:title=""/>
                </v:shape>
                <w10:wrap anchorx="page"/>
              </v:group>
            </w:pict>
          </mc:Fallback>
        </mc:AlternateContent>
      </w:r>
    </w:p>
    <w:p w14:paraId="21943CA6" w14:textId="77777777" w:rsidR="00C30F24" w:rsidRDefault="00DB4FC1">
      <w:pPr>
        <w:pStyle w:val="Titre1"/>
        <w:numPr>
          <w:ilvl w:val="0"/>
          <w:numId w:val="3"/>
        </w:numPr>
        <w:tabs>
          <w:tab w:val="left" w:pos="421"/>
        </w:tabs>
        <w:ind w:left="851" w:right="708"/>
      </w:pPr>
      <w:r>
        <w:rPr>
          <w:rFonts w:ascii="Calibri" w:hAnsi="Calibri" w:cs="Calibri"/>
          <w:noProof/>
          <w:sz w:val="22"/>
          <w:szCs w:val="22"/>
          <w:shd w:val="clear" w:color="auto" w:fill="FFFF00"/>
        </w:rPr>
        <w:drawing>
          <wp:anchor distT="0" distB="0" distL="114300" distR="114300" simplePos="0" relativeHeight="251664896" behindDoc="0" locked="0" layoutInCell="1" allowOverlap="1" wp14:anchorId="61BA7EA1" wp14:editId="4A98E318">
            <wp:simplePos x="0" y="0"/>
            <wp:positionH relativeFrom="column">
              <wp:posOffset>3991612</wp:posOffset>
            </wp:positionH>
            <wp:positionV relativeFrom="paragraph">
              <wp:posOffset>229230</wp:posOffset>
            </wp:positionV>
            <wp:extent cx="3208657" cy="2730498"/>
            <wp:effectExtent l="0" t="0" r="0" b="0"/>
            <wp:wrapTight wrapText="bothSides">
              <wp:wrapPolygon edited="0">
                <wp:start x="0" y="0"/>
                <wp:lineTo x="0" y="21404"/>
                <wp:lineTo x="21416" y="21404"/>
                <wp:lineTo x="21416" y="0"/>
                <wp:lineTo x="0" y="0"/>
              </wp:wrapPolygon>
            </wp:wrapTight>
            <wp:docPr id="8" name="Imag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08657" cy="273049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sz w:val="22"/>
          <w:szCs w:val="22"/>
          <w:u w:val="thick"/>
          <w:shd w:val="clear" w:color="auto" w:fill="FFFF00"/>
        </w:rPr>
        <w:t>Préparation du dispositif</w:t>
      </w:r>
      <w:r>
        <w:rPr>
          <w:rFonts w:ascii="Calibri" w:hAnsi="Calibri" w:cs="Calibri"/>
          <w:spacing w:val="-4"/>
          <w:sz w:val="22"/>
          <w:szCs w:val="22"/>
          <w:u w:val="thick"/>
          <w:shd w:val="clear" w:color="auto" w:fill="FFFF00"/>
        </w:rPr>
        <w:t xml:space="preserve"> </w:t>
      </w:r>
      <w:r>
        <w:rPr>
          <w:rFonts w:ascii="Calibri" w:hAnsi="Calibri" w:cs="Calibri"/>
          <w:sz w:val="22"/>
          <w:szCs w:val="22"/>
          <w:u w:val="thick"/>
          <w:shd w:val="clear" w:color="auto" w:fill="FFFF00"/>
        </w:rPr>
        <w:t>expérimental</w:t>
      </w:r>
    </w:p>
    <w:p w14:paraId="4EE77177" w14:textId="77777777" w:rsidR="00C30F24" w:rsidRDefault="00C30F24">
      <w:pPr>
        <w:pStyle w:val="Paragraphedeliste"/>
        <w:tabs>
          <w:tab w:val="left" w:pos="431"/>
        </w:tabs>
        <w:ind w:left="851" w:right="708"/>
        <w:rPr>
          <w:rFonts w:ascii="Calibri" w:hAnsi="Calibri" w:cs="Calibri"/>
        </w:rPr>
      </w:pPr>
    </w:p>
    <w:p w14:paraId="1FF8AECF" w14:textId="77777777" w:rsidR="00C30F24" w:rsidRDefault="00DB4FC1">
      <w:pPr>
        <w:pStyle w:val="Paragraphedeliste"/>
        <w:numPr>
          <w:ilvl w:val="0"/>
          <w:numId w:val="4"/>
        </w:numPr>
        <w:tabs>
          <w:tab w:val="left" w:pos="431"/>
        </w:tabs>
        <w:ind w:left="851" w:right="708"/>
        <w:jc w:val="both"/>
      </w:pPr>
      <w:r>
        <w:rPr>
          <w:rFonts w:ascii="Calibri" w:hAnsi="Calibri" w:cs="Calibri"/>
        </w:rPr>
        <w:t>Rincer la burette graduée avec de l'eau distillée puis avec la solution d'acide</w:t>
      </w:r>
      <w:r>
        <w:rPr>
          <w:rFonts w:ascii="Calibri" w:hAnsi="Calibri" w:cs="Calibri"/>
        </w:rPr>
        <w:t xml:space="preserve"> chlorhydrique S</w:t>
      </w:r>
      <w:r>
        <w:rPr>
          <w:rFonts w:ascii="Calibri" w:hAnsi="Calibri" w:cs="Calibri"/>
          <w:vertAlign w:val="subscript"/>
        </w:rPr>
        <w:t>A</w:t>
      </w:r>
      <w:r>
        <w:rPr>
          <w:rFonts w:ascii="Calibri" w:hAnsi="Calibri" w:cs="Calibri"/>
        </w:rPr>
        <w:t xml:space="preserve"> de concentration en soluté apporté </w:t>
      </w:r>
      <w:r>
        <w:rPr>
          <w:rFonts w:ascii="Calibri" w:hAnsi="Calibri" w:cs="Calibri"/>
          <w:shd w:val="clear" w:color="auto" w:fill="FFFF00"/>
        </w:rPr>
        <w:t>C</w:t>
      </w:r>
      <w:r>
        <w:rPr>
          <w:rFonts w:ascii="Calibri" w:hAnsi="Calibri" w:cs="Calibri"/>
          <w:shd w:val="clear" w:color="auto" w:fill="FFFF00"/>
          <w:vertAlign w:val="subscript"/>
        </w:rPr>
        <w:t>A</w:t>
      </w:r>
      <w:r>
        <w:rPr>
          <w:rFonts w:ascii="Calibri" w:hAnsi="Calibri" w:cs="Calibri"/>
          <w:shd w:val="clear" w:color="auto" w:fill="FFFF00"/>
        </w:rPr>
        <w:t xml:space="preserve"> = 0,100</w:t>
      </w:r>
      <w:r>
        <w:rPr>
          <w:rFonts w:ascii="Calibri" w:hAnsi="Calibri" w:cs="Calibri"/>
          <w:spacing w:val="-11"/>
          <w:shd w:val="clear" w:color="auto" w:fill="FFFF00"/>
        </w:rPr>
        <w:t xml:space="preserve"> </w:t>
      </w:r>
      <w:proofErr w:type="gramStart"/>
      <w:r>
        <w:rPr>
          <w:rFonts w:ascii="Calibri" w:hAnsi="Calibri" w:cs="Calibri"/>
          <w:shd w:val="clear" w:color="auto" w:fill="FFFF00"/>
        </w:rPr>
        <w:t>mol.L</w:t>
      </w:r>
      <w:proofErr w:type="gramEnd"/>
      <w:r>
        <w:rPr>
          <w:rFonts w:ascii="Calibri" w:hAnsi="Calibri" w:cs="Calibri"/>
          <w:shd w:val="clear" w:color="auto" w:fill="FFFF00"/>
          <w:vertAlign w:val="superscript"/>
        </w:rPr>
        <w:t>-1</w:t>
      </w:r>
      <w:r>
        <w:rPr>
          <w:rFonts w:ascii="Calibri" w:hAnsi="Calibri" w:cs="Calibri"/>
        </w:rPr>
        <w:t>.</w:t>
      </w:r>
    </w:p>
    <w:p w14:paraId="2257071B" w14:textId="77777777" w:rsidR="00C30F24" w:rsidRDefault="00DB4FC1">
      <w:pPr>
        <w:pStyle w:val="Paragraphedeliste"/>
        <w:numPr>
          <w:ilvl w:val="0"/>
          <w:numId w:val="4"/>
        </w:numPr>
        <w:tabs>
          <w:tab w:val="left" w:pos="431"/>
        </w:tabs>
        <w:spacing w:line="317" w:lineRule="exact"/>
        <w:ind w:left="851" w:right="708"/>
        <w:jc w:val="both"/>
      </w:pPr>
      <w:r>
        <w:rPr>
          <w:rFonts w:ascii="Calibri" w:hAnsi="Calibri" w:cs="Calibri"/>
        </w:rPr>
        <w:t>Remplir la burette avec S</w:t>
      </w:r>
      <w:r>
        <w:rPr>
          <w:rFonts w:ascii="Calibri" w:hAnsi="Calibri" w:cs="Calibri"/>
          <w:vertAlign w:val="subscript"/>
        </w:rPr>
        <w:t>A</w:t>
      </w:r>
      <w:r>
        <w:rPr>
          <w:rFonts w:ascii="Calibri" w:hAnsi="Calibri" w:cs="Calibri"/>
        </w:rPr>
        <w:t>, veiller à ce qu'il n'y ait aucune bulle d'air sous le</w:t>
      </w:r>
      <w:r>
        <w:rPr>
          <w:rFonts w:ascii="Calibri" w:hAnsi="Calibri" w:cs="Calibri"/>
          <w:spacing w:val="-27"/>
        </w:rPr>
        <w:t xml:space="preserve"> </w:t>
      </w:r>
      <w:r>
        <w:rPr>
          <w:rFonts w:ascii="Calibri" w:hAnsi="Calibri" w:cs="Calibri"/>
        </w:rPr>
        <w:t>robinet.</w:t>
      </w:r>
    </w:p>
    <w:p w14:paraId="7FB84A5B" w14:textId="77777777" w:rsidR="00C30F24" w:rsidRDefault="00DB4FC1">
      <w:pPr>
        <w:pStyle w:val="Paragraphedeliste"/>
        <w:numPr>
          <w:ilvl w:val="0"/>
          <w:numId w:val="4"/>
        </w:numPr>
        <w:tabs>
          <w:tab w:val="left" w:pos="431"/>
        </w:tabs>
        <w:ind w:left="851" w:right="708"/>
        <w:jc w:val="both"/>
      </w:pPr>
      <w:r>
        <w:rPr>
          <w:rFonts w:ascii="Calibri" w:hAnsi="Calibri" w:cs="Calibri"/>
        </w:rPr>
        <w:t xml:space="preserve">Prélever un volume </w:t>
      </w:r>
      <w:r>
        <w:rPr>
          <w:rFonts w:ascii="Calibri" w:hAnsi="Calibri" w:cs="Calibri"/>
          <w:shd w:val="clear" w:color="auto" w:fill="FFFF00"/>
        </w:rPr>
        <w:t>V</w:t>
      </w:r>
      <w:r>
        <w:rPr>
          <w:rFonts w:ascii="Calibri" w:hAnsi="Calibri" w:cs="Calibri"/>
          <w:shd w:val="clear" w:color="auto" w:fill="FFFF00"/>
          <w:vertAlign w:val="subscript"/>
        </w:rPr>
        <w:t>B</w:t>
      </w:r>
      <w:r>
        <w:rPr>
          <w:rFonts w:ascii="Calibri" w:hAnsi="Calibri" w:cs="Calibri"/>
          <w:shd w:val="clear" w:color="auto" w:fill="FFFF00"/>
        </w:rPr>
        <w:t xml:space="preserve"> = 20,0 </w:t>
      </w:r>
      <w:proofErr w:type="spellStart"/>
      <w:r>
        <w:rPr>
          <w:rFonts w:ascii="Calibri" w:hAnsi="Calibri" w:cs="Calibri"/>
          <w:spacing w:val="-3"/>
          <w:shd w:val="clear" w:color="auto" w:fill="FFFF00"/>
        </w:rPr>
        <w:t>mL</w:t>
      </w:r>
      <w:proofErr w:type="spellEnd"/>
      <w:r>
        <w:rPr>
          <w:rFonts w:ascii="Calibri" w:hAnsi="Calibri" w:cs="Calibri"/>
          <w:spacing w:val="-3"/>
        </w:rPr>
        <w:t xml:space="preserve"> </w:t>
      </w:r>
      <w:r>
        <w:rPr>
          <w:rFonts w:ascii="Calibri" w:hAnsi="Calibri" w:cs="Calibri"/>
        </w:rPr>
        <w:t>d'une solution de Destop diluée S</w:t>
      </w:r>
      <w:r>
        <w:rPr>
          <w:rFonts w:ascii="Calibri" w:hAnsi="Calibri" w:cs="Calibri"/>
          <w:vertAlign w:val="subscript"/>
        </w:rPr>
        <w:t>B</w:t>
      </w:r>
      <w:r>
        <w:rPr>
          <w:rFonts w:ascii="Calibri" w:hAnsi="Calibri" w:cs="Calibri"/>
        </w:rPr>
        <w:t xml:space="preserve">, introduire </w:t>
      </w:r>
      <w:proofErr w:type="gramStart"/>
      <w:r>
        <w:rPr>
          <w:rFonts w:ascii="Calibri" w:hAnsi="Calibri" w:cs="Calibri"/>
        </w:rPr>
        <w:t xml:space="preserve">cette </w:t>
      </w:r>
      <w:r>
        <w:rPr>
          <w:rFonts w:ascii="Calibri" w:hAnsi="Calibri" w:cs="Calibri"/>
          <w:spacing w:val="-49"/>
        </w:rPr>
        <w:t xml:space="preserve"> </w:t>
      </w:r>
      <w:r>
        <w:rPr>
          <w:rFonts w:ascii="Calibri" w:hAnsi="Calibri" w:cs="Calibri"/>
        </w:rPr>
        <w:t>solution</w:t>
      </w:r>
      <w:proofErr w:type="gramEnd"/>
      <w:r>
        <w:rPr>
          <w:rFonts w:ascii="Calibri" w:hAnsi="Calibri" w:cs="Calibri"/>
        </w:rPr>
        <w:t xml:space="preserve"> S</w:t>
      </w:r>
      <w:r>
        <w:rPr>
          <w:rFonts w:ascii="Calibri" w:hAnsi="Calibri" w:cs="Calibri"/>
          <w:vertAlign w:val="subscript"/>
        </w:rPr>
        <w:t>B</w:t>
      </w:r>
      <w:r>
        <w:rPr>
          <w:rFonts w:ascii="Calibri" w:hAnsi="Calibri" w:cs="Calibri"/>
        </w:rPr>
        <w:t xml:space="preserve"> dans le bécher de 250 </w:t>
      </w:r>
      <w:proofErr w:type="spellStart"/>
      <w:r>
        <w:rPr>
          <w:rFonts w:ascii="Calibri" w:hAnsi="Calibri" w:cs="Calibri"/>
          <w:spacing w:val="-3"/>
        </w:rPr>
        <w:t>mL</w:t>
      </w:r>
      <w:proofErr w:type="spellEnd"/>
      <w:r>
        <w:rPr>
          <w:rFonts w:ascii="Calibri" w:hAnsi="Calibri" w:cs="Calibri"/>
          <w:spacing w:val="-3"/>
        </w:rPr>
        <w:t xml:space="preserve">, </w:t>
      </w:r>
      <w:r>
        <w:rPr>
          <w:rFonts w:ascii="Calibri" w:hAnsi="Calibri" w:cs="Calibri"/>
        </w:rPr>
        <w:t xml:space="preserve">ajouter environ </w:t>
      </w:r>
      <w:r>
        <w:rPr>
          <w:rFonts w:ascii="Calibri" w:hAnsi="Calibri" w:cs="Calibri"/>
          <w:shd w:val="clear" w:color="auto" w:fill="FFFF00"/>
        </w:rPr>
        <w:t xml:space="preserve">100 </w:t>
      </w:r>
      <w:proofErr w:type="spellStart"/>
      <w:r>
        <w:rPr>
          <w:rFonts w:ascii="Calibri" w:hAnsi="Calibri" w:cs="Calibri"/>
          <w:spacing w:val="-3"/>
          <w:shd w:val="clear" w:color="auto" w:fill="FFFF00"/>
        </w:rPr>
        <w:t>mL</w:t>
      </w:r>
      <w:proofErr w:type="spellEnd"/>
      <w:r>
        <w:rPr>
          <w:rFonts w:ascii="Calibri" w:hAnsi="Calibri" w:cs="Calibri"/>
          <w:spacing w:val="-3"/>
          <w:shd w:val="clear" w:color="auto" w:fill="FFFF00"/>
        </w:rPr>
        <w:t xml:space="preserve"> </w:t>
      </w:r>
      <w:r>
        <w:rPr>
          <w:rFonts w:ascii="Calibri" w:hAnsi="Calibri" w:cs="Calibri"/>
          <w:shd w:val="clear" w:color="auto" w:fill="FFFF00"/>
        </w:rPr>
        <w:t>d'eau distillée</w:t>
      </w:r>
      <w:r>
        <w:rPr>
          <w:rFonts w:ascii="Calibri" w:hAnsi="Calibri" w:cs="Calibri"/>
        </w:rPr>
        <w:t xml:space="preserve"> dans le</w:t>
      </w:r>
      <w:r>
        <w:rPr>
          <w:rFonts w:ascii="Calibri" w:hAnsi="Calibri" w:cs="Calibri"/>
          <w:spacing w:val="-9"/>
        </w:rPr>
        <w:t xml:space="preserve"> </w:t>
      </w:r>
      <w:r>
        <w:rPr>
          <w:rFonts w:ascii="Calibri" w:hAnsi="Calibri" w:cs="Calibri"/>
        </w:rPr>
        <w:t>bécher.</w:t>
      </w:r>
    </w:p>
    <w:p w14:paraId="5C098410" w14:textId="77777777" w:rsidR="00C30F24" w:rsidRDefault="00DB4FC1">
      <w:pPr>
        <w:pStyle w:val="Paragraphedeliste"/>
        <w:numPr>
          <w:ilvl w:val="0"/>
          <w:numId w:val="4"/>
        </w:numPr>
        <w:tabs>
          <w:tab w:val="left" w:pos="431"/>
        </w:tabs>
        <w:ind w:left="851" w:right="708"/>
        <w:jc w:val="both"/>
      </w:pPr>
      <w:r>
        <w:rPr>
          <w:rFonts w:ascii="Calibri" w:hAnsi="Calibri" w:cs="Calibri"/>
        </w:rPr>
        <w:t>Mettre le barreau aimanté dans le bécher et placer ce dernier sur l'agitateur magnétique. Placer la burette au-dessus de</w:t>
      </w:r>
      <w:r>
        <w:rPr>
          <w:rFonts w:ascii="Calibri" w:hAnsi="Calibri" w:cs="Calibri"/>
          <w:spacing w:val="-6"/>
        </w:rPr>
        <w:t xml:space="preserve"> </w:t>
      </w:r>
      <w:r>
        <w:rPr>
          <w:rFonts w:ascii="Calibri" w:hAnsi="Calibri" w:cs="Calibri"/>
        </w:rPr>
        <w:t>bécher.</w:t>
      </w:r>
    </w:p>
    <w:p w14:paraId="741C2F27" w14:textId="77777777" w:rsidR="00C30F24" w:rsidRDefault="00DB4FC1">
      <w:pPr>
        <w:pStyle w:val="Paragraphedeliste"/>
        <w:numPr>
          <w:ilvl w:val="0"/>
          <w:numId w:val="4"/>
        </w:numPr>
        <w:tabs>
          <w:tab w:val="left" w:pos="431"/>
        </w:tabs>
        <w:ind w:left="851" w:right="708"/>
        <w:jc w:val="both"/>
      </w:pPr>
      <w:r>
        <w:rPr>
          <w:rFonts w:ascii="Calibri" w:hAnsi="Calibri" w:cs="Calibri"/>
        </w:rPr>
        <w:t xml:space="preserve">Rincer la sonde du </w:t>
      </w:r>
      <w:r>
        <w:rPr>
          <w:rFonts w:ascii="Calibri" w:hAnsi="Calibri" w:cs="Calibri"/>
        </w:rPr>
        <w:t xml:space="preserve">conductimètre avec de l'eau distillée (au-dessus d'un bécher poubelle), essuyer délicatement la sonde, la placer dans le bécher de façon à ce que le trou de la sonde soit totalement immergé mais à une hauteur telle que le barreau en tournant ne frappe pas </w:t>
      </w:r>
      <w:r>
        <w:rPr>
          <w:rFonts w:ascii="Calibri" w:hAnsi="Calibri" w:cs="Calibri"/>
        </w:rPr>
        <w:t>la</w:t>
      </w:r>
      <w:r>
        <w:rPr>
          <w:rFonts w:ascii="Calibri" w:hAnsi="Calibri" w:cs="Calibri"/>
          <w:spacing w:val="-33"/>
        </w:rPr>
        <w:t xml:space="preserve"> </w:t>
      </w:r>
      <w:r>
        <w:rPr>
          <w:rFonts w:ascii="Calibri" w:hAnsi="Calibri" w:cs="Calibri"/>
        </w:rPr>
        <w:t>sonde.</w:t>
      </w:r>
    </w:p>
    <w:p w14:paraId="7849E719" w14:textId="77777777" w:rsidR="00C30F24" w:rsidRDefault="00DB4FC1">
      <w:pPr>
        <w:pStyle w:val="Paragraphedeliste"/>
        <w:numPr>
          <w:ilvl w:val="0"/>
          <w:numId w:val="4"/>
        </w:numPr>
        <w:tabs>
          <w:tab w:val="left" w:pos="431"/>
          <w:tab w:val="left" w:pos="9351"/>
        </w:tabs>
        <w:spacing w:line="321" w:lineRule="exact"/>
        <w:ind w:left="851" w:right="708"/>
        <w:jc w:val="both"/>
      </w:pPr>
      <w:r>
        <w:rPr>
          <w:rFonts w:ascii="Calibri" w:hAnsi="Calibri" w:cs="Calibri"/>
        </w:rPr>
        <w:t>Régler la température du conductimètre à la température</w:t>
      </w:r>
      <w:r>
        <w:rPr>
          <w:rFonts w:ascii="Calibri" w:hAnsi="Calibri" w:cs="Calibri"/>
          <w:spacing w:val="-18"/>
        </w:rPr>
        <w:t xml:space="preserve"> </w:t>
      </w:r>
      <w:r>
        <w:rPr>
          <w:rFonts w:ascii="Calibri" w:hAnsi="Calibri" w:cs="Calibri"/>
        </w:rPr>
        <w:t>des</w:t>
      </w:r>
      <w:r>
        <w:rPr>
          <w:rFonts w:ascii="Calibri" w:hAnsi="Calibri" w:cs="Calibri"/>
          <w:spacing w:val="-3"/>
        </w:rPr>
        <w:t xml:space="preserve"> </w:t>
      </w:r>
      <w:r>
        <w:rPr>
          <w:rFonts w:ascii="Calibri" w:hAnsi="Calibri" w:cs="Calibri"/>
        </w:rPr>
        <w:t>solutions.</w:t>
      </w:r>
    </w:p>
    <w:p w14:paraId="463394B4" w14:textId="77777777" w:rsidR="00C30F24" w:rsidRDefault="00C30F24">
      <w:pPr>
        <w:pStyle w:val="Paragraphedeliste"/>
        <w:tabs>
          <w:tab w:val="left" w:pos="431"/>
          <w:tab w:val="left" w:pos="9351"/>
        </w:tabs>
        <w:spacing w:line="321" w:lineRule="exact"/>
        <w:ind w:left="851" w:right="708"/>
        <w:jc w:val="both"/>
        <w:rPr>
          <w:rFonts w:ascii="Calibri" w:hAnsi="Calibri" w:cs="Calibri"/>
        </w:rPr>
      </w:pPr>
    </w:p>
    <w:p w14:paraId="43DCA983" w14:textId="77777777" w:rsidR="00C30F24" w:rsidRDefault="00DB4FC1">
      <w:pPr>
        <w:pStyle w:val="Paragraphedeliste"/>
        <w:numPr>
          <w:ilvl w:val="1"/>
          <w:numId w:val="3"/>
        </w:numPr>
        <w:tabs>
          <w:tab w:val="left" w:pos="709"/>
        </w:tabs>
        <w:spacing w:line="322" w:lineRule="exact"/>
        <w:ind w:left="851" w:right="708"/>
      </w:pPr>
      <w:r>
        <w:rPr>
          <w:rFonts w:ascii="Calibri" w:hAnsi="Calibri" w:cs="Calibri"/>
          <w:i/>
        </w:rPr>
        <w:t>Justifier l'utilisation des gants et des</w:t>
      </w:r>
      <w:r>
        <w:rPr>
          <w:rFonts w:ascii="Calibri" w:hAnsi="Calibri" w:cs="Calibri"/>
          <w:i/>
          <w:spacing w:val="-4"/>
        </w:rPr>
        <w:t xml:space="preserve"> </w:t>
      </w:r>
      <w:r>
        <w:rPr>
          <w:rFonts w:ascii="Calibri" w:hAnsi="Calibri" w:cs="Calibri"/>
          <w:i/>
        </w:rPr>
        <w:t>lunettes.</w:t>
      </w:r>
    </w:p>
    <w:p w14:paraId="035FE48E" w14:textId="77777777" w:rsidR="00C30F24" w:rsidRDefault="00C30F24">
      <w:pPr>
        <w:tabs>
          <w:tab w:val="left" w:pos="709"/>
        </w:tabs>
        <w:spacing w:line="322" w:lineRule="exact"/>
        <w:ind w:left="851" w:right="708" w:firstLine="115"/>
        <w:rPr>
          <w:rFonts w:ascii="Calibri" w:hAnsi="Calibri" w:cs="Calibri"/>
          <w:i/>
          <w:color w:val="FF0000"/>
        </w:rPr>
      </w:pPr>
    </w:p>
    <w:p w14:paraId="10CFC686" w14:textId="77777777" w:rsidR="00C30F24" w:rsidRDefault="00C30F24">
      <w:pPr>
        <w:tabs>
          <w:tab w:val="left" w:pos="709"/>
        </w:tabs>
        <w:spacing w:line="322" w:lineRule="exact"/>
        <w:ind w:left="851" w:right="708" w:firstLine="115"/>
        <w:rPr>
          <w:rFonts w:ascii="Calibri" w:hAnsi="Calibri" w:cs="Calibri"/>
          <w:i/>
        </w:rPr>
      </w:pPr>
    </w:p>
    <w:p w14:paraId="0DFFB93B" w14:textId="77777777" w:rsidR="00C30F24" w:rsidRDefault="00DB4FC1">
      <w:pPr>
        <w:pStyle w:val="Paragraphedeliste"/>
        <w:numPr>
          <w:ilvl w:val="1"/>
          <w:numId w:val="3"/>
        </w:numPr>
        <w:tabs>
          <w:tab w:val="left" w:pos="709"/>
        </w:tabs>
        <w:ind w:left="851" w:right="708"/>
      </w:pPr>
      <w:r>
        <w:rPr>
          <w:rFonts w:ascii="Calibri" w:hAnsi="Calibri" w:cs="Calibri"/>
          <w:i/>
        </w:rPr>
        <w:t>Préciser le nom des matériels utilisés pour prélever S</w:t>
      </w:r>
      <w:r>
        <w:rPr>
          <w:rFonts w:ascii="Calibri" w:hAnsi="Calibri" w:cs="Calibri"/>
          <w:i/>
          <w:vertAlign w:val="subscript"/>
        </w:rPr>
        <w:t>B</w:t>
      </w:r>
      <w:r>
        <w:rPr>
          <w:rFonts w:ascii="Calibri" w:hAnsi="Calibri" w:cs="Calibri"/>
          <w:i/>
        </w:rPr>
        <w:t xml:space="preserve"> et pour introduire l'eau</w:t>
      </w:r>
      <w:r>
        <w:rPr>
          <w:rFonts w:ascii="Calibri" w:hAnsi="Calibri" w:cs="Calibri"/>
          <w:i/>
          <w:spacing w:val="-4"/>
        </w:rPr>
        <w:t xml:space="preserve"> </w:t>
      </w:r>
      <w:r>
        <w:rPr>
          <w:rFonts w:ascii="Calibri" w:hAnsi="Calibri" w:cs="Calibri"/>
          <w:i/>
        </w:rPr>
        <w:t>distillée.</w:t>
      </w:r>
    </w:p>
    <w:p w14:paraId="2671C8E7" w14:textId="77777777" w:rsidR="00C30F24" w:rsidRDefault="00C30F24">
      <w:pPr>
        <w:pStyle w:val="Corpsdetexte"/>
        <w:tabs>
          <w:tab w:val="left" w:pos="567"/>
        </w:tabs>
        <w:ind w:left="851" w:right="708" w:hanging="26"/>
        <w:rPr>
          <w:rFonts w:ascii="Calibri" w:hAnsi="Calibri" w:cs="Calibri"/>
          <w:i/>
          <w:color w:val="FF0000"/>
          <w:sz w:val="22"/>
          <w:szCs w:val="22"/>
        </w:rPr>
      </w:pPr>
    </w:p>
    <w:p w14:paraId="76350FCB" w14:textId="77777777" w:rsidR="00C30F24" w:rsidRDefault="00DB4FC1">
      <w:pPr>
        <w:pStyle w:val="Corpsdetexte"/>
        <w:tabs>
          <w:tab w:val="left" w:pos="567"/>
        </w:tabs>
        <w:ind w:left="851" w:right="708" w:hanging="26"/>
        <w:rPr>
          <w:rFonts w:ascii="Calibri" w:hAnsi="Calibri" w:cs="Calibri"/>
          <w:i/>
          <w:color w:val="FF0000"/>
          <w:sz w:val="22"/>
          <w:szCs w:val="22"/>
        </w:rPr>
      </w:pPr>
      <w:r>
        <w:rPr>
          <w:rFonts w:ascii="Calibri" w:hAnsi="Calibri" w:cs="Calibri"/>
          <w:i/>
          <w:color w:val="FF0000"/>
          <w:sz w:val="22"/>
          <w:szCs w:val="22"/>
        </w:rPr>
        <w:t xml:space="preserve">. </w:t>
      </w:r>
    </w:p>
    <w:p w14:paraId="6CABE2B1" w14:textId="77777777" w:rsidR="00C30F24" w:rsidRDefault="00C30F24">
      <w:pPr>
        <w:pStyle w:val="Corpsdetexte"/>
        <w:tabs>
          <w:tab w:val="left" w:pos="567"/>
        </w:tabs>
        <w:ind w:left="851" w:right="708" w:hanging="26"/>
        <w:rPr>
          <w:rFonts w:ascii="Calibri" w:hAnsi="Calibri" w:cs="Calibri"/>
          <w:i/>
          <w:sz w:val="22"/>
          <w:szCs w:val="22"/>
        </w:rPr>
      </w:pPr>
    </w:p>
    <w:p w14:paraId="19249B8F" w14:textId="77777777" w:rsidR="00C30F24" w:rsidRDefault="00DB4FC1">
      <w:pPr>
        <w:pStyle w:val="Titre1"/>
        <w:numPr>
          <w:ilvl w:val="0"/>
          <w:numId w:val="3"/>
        </w:numPr>
        <w:tabs>
          <w:tab w:val="left" w:pos="532"/>
          <w:tab w:val="left" w:pos="567"/>
        </w:tabs>
        <w:spacing w:before="188"/>
        <w:ind w:left="851" w:right="708"/>
      </w:pPr>
      <w:r>
        <w:rPr>
          <w:rFonts w:ascii="Calibri" w:hAnsi="Calibri" w:cs="Calibri"/>
          <w:u w:val="thick"/>
          <w:shd w:val="clear" w:color="auto" w:fill="FFFF00"/>
        </w:rPr>
        <w:t>Mesures</w:t>
      </w:r>
    </w:p>
    <w:p w14:paraId="2C708F26" w14:textId="77777777" w:rsidR="00C30F24" w:rsidRDefault="00C30F24">
      <w:pPr>
        <w:pStyle w:val="Titre1"/>
        <w:tabs>
          <w:tab w:val="left" w:pos="532"/>
          <w:tab w:val="left" w:pos="567"/>
        </w:tabs>
        <w:spacing w:before="188"/>
        <w:ind w:left="851" w:right="708" w:hanging="26"/>
        <w:rPr>
          <w:rFonts w:ascii="Calibri" w:hAnsi="Calibri" w:cs="Calibri"/>
          <w:sz w:val="22"/>
          <w:szCs w:val="22"/>
          <w:u w:val="none"/>
          <w:shd w:val="clear" w:color="auto" w:fill="FFFF00"/>
        </w:rPr>
      </w:pPr>
    </w:p>
    <w:p w14:paraId="7530623E" w14:textId="77777777" w:rsidR="00C30F24" w:rsidRDefault="00DB4FC1">
      <w:pPr>
        <w:pStyle w:val="Corpsdetexte"/>
        <w:tabs>
          <w:tab w:val="left" w:pos="567"/>
        </w:tabs>
        <w:ind w:left="851" w:right="708" w:hanging="26"/>
      </w:pPr>
      <w:r>
        <w:rPr>
          <w:rFonts w:ascii="Calibri" w:hAnsi="Calibri" w:cs="Calibri"/>
          <w:sz w:val="22"/>
          <w:szCs w:val="22"/>
        </w:rPr>
        <w:t xml:space="preserve">La </w:t>
      </w:r>
      <w:r>
        <w:rPr>
          <w:rFonts w:ascii="Calibri" w:hAnsi="Calibri" w:cs="Calibri"/>
          <w:sz w:val="22"/>
          <w:szCs w:val="22"/>
        </w:rPr>
        <w:t>solution S</w:t>
      </w:r>
      <w:r>
        <w:rPr>
          <w:rFonts w:ascii="Calibri" w:hAnsi="Calibri" w:cs="Calibri"/>
          <w:sz w:val="22"/>
          <w:szCs w:val="22"/>
          <w:vertAlign w:val="subscript"/>
        </w:rPr>
        <w:t>A</w:t>
      </w:r>
      <w:r>
        <w:rPr>
          <w:rFonts w:ascii="Calibri" w:hAnsi="Calibri" w:cs="Calibri"/>
          <w:sz w:val="22"/>
          <w:szCs w:val="22"/>
        </w:rPr>
        <w:t xml:space="preserve"> sera versée millilitre par millilitre, ce volume versé sera noté V</w:t>
      </w:r>
      <w:r>
        <w:rPr>
          <w:rFonts w:ascii="Calibri" w:hAnsi="Calibri" w:cs="Calibri"/>
          <w:sz w:val="22"/>
          <w:szCs w:val="22"/>
          <w:vertAlign w:val="subscript"/>
        </w:rPr>
        <w:t>A</w:t>
      </w:r>
      <w:r>
        <w:rPr>
          <w:rFonts w:ascii="Calibri" w:hAnsi="Calibri" w:cs="Calibri"/>
          <w:sz w:val="22"/>
          <w:szCs w:val="22"/>
        </w:rPr>
        <w:t xml:space="preserve">. Après chaque ajout, il faudra mettre sous agitation puis </w:t>
      </w:r>
      <w:r>
        <w:rPr>
          <w:rFonts w:ascii="Calibri" w:hAnsi="Calibri" w:cs="Calibri"/>
          <w:b/>
          <w:sz w:val="22"/>
          <w:szCs w:val="22"/>
          <w:u w:val="thick"/>
        </w:rPr>
        <w:t>arrêter l'agitation</w:t>
      </w:r>
      <w:r>
        <w:rPr>
          <w:rFonts w:ascii="Calibri" w:hAnsi="Calibri" w:cs="Calibri"/>
          <w:b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avant chaque mesure. On choisira le calibre le plus</w:t>
      </w:r>
      <w:r>
        <w:rPr>
          <w:rFonts w:ascii="Calibri" w:hAnsi="Calibri" w:cs="Calibri"/>
          <w:spacing w:val="-7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adapté.</w:t>
      </w:r>
    </w:p>
    <w:p w14:paraId="5C35E2A0" w14:textId="77777777" w:rsidR="00C30F24" w:rsidRDefault="00C30F24">
      <w:pPr>
        <w:pStyle w:val="Corpsdetexte"/>
        <w:tabs>
          <w:tab w:val="left" w:pos="567"/>
        </w:tabs>
        <w:ind w:left="851" w:right="708" w:hanging="26"/>
        <w:rPr>
          <w:rFonts w:ascii="Calibri" w:hAnsi="Calibri" w:cs="Calibri"/>
          <w:sz w:val="22"/>
          <w:szCs w:val="22"/>
        </w:rPr>
      </w:pPr>
    </w:p>
    <w:p w14:paraId="1A4408F1" w14:textId="77777777" w:rsidR="00C30F24" w:rsidRDefault="00DB4FC1">
      <w:pPr>
        <w:pStyle w:val="Paragraphedeliste"/>
        <w:numPr>
          <w:ilvl w:val="1"/>
          <w:numId w:val="3"/>
        </w:numPr>
        <w:tabs>
          <w:tab w:val="left" w:pos="520"/>
          <w:tab w:val="left" w:pos="567"/>
          <w:tab w:val="left" w:pos="9351"/>
        </w:tabs>
        <w:spacing w:line="315" w:lineRule="exact"/>
        <w:ind w:left="851" w:right="708"/>
      </w:pPr>
      <w:r>
        <w:rPr>
          <w:rFonts w:ascii="Calibri" w:hAnsi="Calibri" w:cs="Calibri"/>
          <w:i/>
        </w:rPr>
        <w:t>Reporter les valeurs mesurées dans un</w:t>
      </w:r>
      <w:r>
        <w:rPr>
          <w:rFonts w:ascii="Calibri" w:hAnsi="Calibri" w:cs="Calibri"/>
          <w:i/>
        </w:rPr>
        <w:t xml:space="preserve"> tableau pour 0 &lt;</w:t>
      </w:r>
      <w:r>
        <w:rPr>
          <w:rFonts w:ascii="Calibri" w:hAnsi="Calibri" w:cs="Calibri"/>
        </w:rPr>
        <w:t xml:space="preserve"> </w:t>
      </w:r>
      <w:proofErr w:type="gramStart"/>
      <w:r>
        <w:rPr>
          <w:rFonts w:ascii="Calibri" w:hAnsi="Calibri" w:cs="Calibri"/>
        </w:rPr>
        <w:t>V</w:t>
      </w:r>
      <w:r>
        <w:rPr>
          <w:rFonts w:ascii="Calibri" w:hAnsi="Calibri" w:cs="Calibri"/>
          <w:vertAlign w:val="subscript"/>
        </w:rPr>
        <w:t>A</w:t>
      </w:r>
      <w:r>
        <w:rPr>
          <w:rFonts w:ascii="Calibri" w:hAnsi="Calibri" w:cs="Calibri"/>
          <w:i/>
        </w:rPr>
        <w:t xml:space="preserve">  </w:t>
      </w:r>
      <w:r>
        <w:rPr>
          <w:rFonts w:ascii="Calibri" w:hAnsi="Calibri" w:cs="Calibri"/>
        </w:rPr>
        <w:t>&lt;</w:t>
      </w:r>
      <w:proofErr w:type="gramEnd"/>
      <w:r>
        <w:rPr>
          <w:rFonts w:ascii="Calibri" w:hAnsi="Calibri" w:cs="Calibri"/>
          <w:i/>
        </w:rPr>
        <w:t>25</w:t>
      </w:r>
      <w:r>
        <w:rPr>
          <w:rFonts w:ascii="Calibri" w:hAnsi="Calibri" w:cs="Calibri"/>
          <w:i/>
          <w:spacing w:val="-3"/>
        </w:rPr>
        <w:t xml:space="preserve"> </w:t>
      </w:r>
      <w:proofErr w:type="spellStart"/>
      <w:r>
        <w:rPr>
          <w:rFonts w:ascii="Calibri" w:hAnsi="Calibri" w:cs="Calibri"/>
          <w:i/>
        </w:rPr>
        <w:t>mL</w:t>
      </w:r>
      <w:proofErr w:type="spellEnd"/>
      <w:r>
        <w:rPr>
          <w:rFonts w:ascii="Calibri" w:hAnsi="Calibri" w:cs="Calibri"/>
          <w:i/>
        </w:rPr>
        <w:t>.</w:t>
      </w:r>
    </w:p>
    <w:tbl>
      <w:tblPr>
        <w:tblW w:w="11070" w:type="dxa"/>
        <w:tblInd w:w="1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54"/>
        <w:gridCol w:w="648"/>
        <w:gridCol w:w="907"/>
        <w:gridCol w:w="907"/>
        <w:gridCol w:w="907"/>
        <w:gridCol w:w="907"/>
        <w:gridCol w:w="905"/>
        <w:gridCol w:w="907"/>
        <w:gridCol w:w="907"/>
        <w:gridCol w:w="907"/>
        <w:gridCol w:w="907"/>
        <w:gridCol w:w="907"/>
      </w:tblGrid>
      <w:tr w:rsidR="00C30F24" w14:paraId="06709210" w14:textId="77777777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17BFD8" w14:textId="77777777" w:rsidR="00C30F24" w:rsidRDefault="00DB4FC1">
            <w:pPr>
              <w:tabs>
                <w:tab w:val="left" w:pos="567"/>
              </w:tabs>
            </w:pPr>
            <w:r>
              <w:rPr>
                <w:rFonts w:ascii="Calibri" w:hAnsi="Calibri" w:cs="Calibri"/>
              </w:rPr>
              <w:t>V</w:t>
            </w:r>
            <w:r>
              <w:rPr>
                <w:rFonts w:ascii="Calibri" w:hAnsi="Calibri" w:cs="Calibri"/>
                <w:vertAlign w:val="subscript"/>
              </w:rPr>
              <w:t>A</w:t>
            </w:r>
            <w:r>
              <w:rPr>
                <w:rFonts w:ascii="Calibri" w:hAnsi="Calibri" w:cs="Calibri"/>
              </w:rPr>
              <w:t xml:space="preserve"> (</w:t>
            </w:r>
            <w:proofErr w:type="spellStart"/>
            <w:r>
              <w:rPr>
                <w:rFonts w:ascii="Calibri" w:hAnsi="Calibri" w:cs="Calibri"/>
              </w:rPr>
              <w:t>mL</w:t>
            </w:r>
            <w:proofErr w:type="spellEnd"/>
            <w:r>
              <w:rPr>
                <w:rFonts w:ascii="Calibri" w:hAnsi="Calibri" w:cs="Calibri"/>
              </w:rPr>
              <w:t>)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27A773" w14:textId="77777777" w:rsidR="00C30F24" w:rsidRDefault="00DB4FC1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4FA26C" w14:textId="77777777" w:rsidR="00C30F24" w:rsidRDefault="00DB4FC1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1,0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16D331" w14:textId="77777777" w:rsidR="00C30F24" w:rsidRDefault="00DB4FC1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2,0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B0BCFE" w14:textId="77777777" w:rsidR="00C30F24" w:rsidRDefault="00DB4FC1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3,0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4F2CF8" w14:textId="77777777" w:rsidR="00C30F24" w:rsidRDefault="00DB4FC1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4,0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7D17FD" w14:textId="77777777" w:rsidR="00C30F24" w:rsidRDefault="00DB4FC1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5,0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0DFBFC" w14:textId="77777777" w:rsidR="00C30F24" w:rsidRDefault="00DB4FC1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6,0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88B96D" w14:textId="77777777" w:rsidR="00C30F24" w:rsidRDefault="00DB4FC1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7,0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3E845C" w14:textId="77777777" w:rsidR="00C30F24" w:rsidRDefault="00DB4FC1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8,0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687758" w14:textId="77777777" w:rsidR="00C30F24" w:rsidRDefault="00DB4FC1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9,0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B72E1A" w14:textId="77777777" w:rsidR="00C30F24" w:rsidRDefault="00DB4FC1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10,0</w:t>
            </w:r>
          </w:p>
        </w:tc>
      </w:tr>
      <w:tr w:rsidR="00C30F24" w14:paraId="3B199278" w14:textId="77777777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A01188" w14:textId="77777777" w:rsidR="00C30F24" w:rsidRDefault="00DB4FC1">
            <w:pPr>
              <w:tabs>
                <w:tab w:val="left" w:pos="567"/>
              </w:tabs>
              <w:ind w:left="142" w:hanging="26"/>
            </w:pPr>
            <w:r>
              <w:rPr>
                <w:rFonts w:ascii="Symbol" w:hAnsi="Symbol" w:cs="Calibri"/>
                <w:w w:val="105"/>
              </w:rPr>
              <w:t>s</w:t>
            </w:r>
            <w:r>
              <w:rPr>
                <w:rFonts w:ascii="Calibri" w:hAnsi="Calibri" w:cs="Calibri"/>
                <w:w w:val="105"/>
              </w:rPr>
              <w:t xml:space="preserve"> (              )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CD5E34" w14:textId="77777777" w:rsidR="00C30F24" w:rsidRDefault="00C30F24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A3DBE3" w14:textId="77777777" w:rsidR="00C30F24" w:rsidRDefault="00C30F24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377BFE" w14:textId="77777777" w:rsidR="00C30F24" w:rsidRDefault="00C30F24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9C81A9" w14:textId="77777777" w:rsidR="00C30F24" w:rsidRDefault="00C30F24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2707AF" w14:textId="77777777" w:rsidR="00C30F24" w:rsidRDefault="00C30F24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5EB5DF" w14:textId="77777777" w:rsidR="00C30F24" w:rsidRDefault="00C30F24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73D1B4" w14:textId="77777777" w:rsidR="00C30F24" w:rsidRDefault="00C30F24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40A7E2" w14:textId="77777777" w:rsidR="00C30F24" w:rsidRDefault="00C30F24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754A21" w14:textId="77777777" w:rsidR="00C30F24" w:rsidRDefault="00C30F24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A9B80E" w14:textId="77777777" w:rsidR="00C30F24" w:rsidRDefault="00C30F24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06CDFF" w14:textId="77777777" w:rsidR="00C30F24" w:rsidRDefault="00C30F24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</w:tr>
    </w:tbl>
    <w:p w14:paraId="5F14CF79" w14:textId="77777777" w:rsidR="00C30F24" w:rsidRDefault="00C30F24">
      <w:pPr>
        <w:tabs>
          <w:tab w:val="left" w:pos="567"/>
        </w:tabs>
        <w:ind w:left="142" w:hanging="26"/>
        <w:rPr>
          <w:rFonts w:ascii="Calibri" w:hAnsi="Calibri" w:cs="Calibri"/>
        </w:rPr>
      </w:pPr>
    </w:p>
    <w:tbl>
      <w:tblPr>
        <w:tblW w:w="11070" w:type="dxa"/>
        <w:tblInd w:w="1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54"/>
        <w:gridCol w:w="648"/>
        <w:gridCol w:w="907"/>
        <w:gridCol w:w="907"/>
        <w:gridCol w:w="907"/>
        <w:gridCol w:w="907"/>
        <w:gridCol w:w="905"/>
        <w:gridCol w:w="907"/>
        <w:gridCol w:w="907"/>
        <w:gridCol w:w="907"/>
        <w:gridCol w:w="907"/>
        <w:gridCol w:w="907"/>
      </w:tblGrid>
      <w:tr w:rsidR="00C30F24" w14:paraId="3BD51186" w14:textId="77777777">
        <w:tblPrEx>
          <w:tblCellMar>
            <w:top w:w="0" w:type="dxa"/>
            <w:bottom w:w="0" w:type="dxa"/>
          </w:tblCellMar>
        </w:tblPrEx>
        <w:trPr>
          <w:trHeight w:val="251"/>
        </w:trPr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68328B" w14:textId="77777777" w:rsidR="00C30F24" w:rsidRDefault="00DB4FC1">
            <w:pPr>
              <w:tabs>
                <w:tab w:val="left" w:pos="567"/>
              </w:tabs>
              <w:ind w:left="142" w:hanging="26"/>
            </w:pPr>
            <w:r>
              <w:rPr>
                <w:rFonts w:ascii="Calibri" w:hAnsi="Calibri" w:cs="Calibri"/>
              </w:rPr>
              <w:t>V</w:t>
            </w:r>
            <w:r>
              <w:rPr>
                <w:rFonts w:ascii="Calibri" w:hAnsi="Calibri" w:cs="Calibri"/>
                <w:vertAlign w:val="subscript"/>
              </w:rPr>
              <w:t>A</w:t>
            </w:r>
            <w:r>
              <w:rPr>
                <w:rFonts w:ascii="Calibri" w:hAnsi="Calibri" w:cs="Calibri"/>
              </w:rPr>
              <w:t xml:space="preserve"> (</w:t>
            </w:r>
            <w:proofErr w:type="spellStart"/>
            <w:r>
              <w:rPr>
                <w:rFonts w:ascii="Calibri" w:hAnsi="Calibri" w:cs="Calibri"/>
              </w:rPr>
              <w:t>mL</w:t>
            </w:r>
            <w:proofErr w:type="spellEnd"/>
            <w:r>
              <w:rPr>
                <w:rFonts w:ascii="Calibri" w:hAnsi="Calibri" w:cs="Calibri"/>
              </w:rPr>
              <w:t>)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67D352" w14:textId="77777777" w:rsidR="00C30F24" w:rsidRDefault="00DB4FC1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11,0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229595" w14:textId="77777777" w:rsidR="00C30F24" w:rsidRDefault="00DB4FC1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12,0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D12FB9" w14:textId="77777777" w:rsidR="00C30F24" w:rsidRDefault="00DB4FC1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13,0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20A7B3" w14:textId="77777777" w:rsidR="00C30F24" w:rsidRDefault="00DB4FC1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14,0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CE2931" w14:textId="77777777" w:rsidR="00C30F24" w:rsidRDefault="00DB4FC1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15,0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0EE1E4" w14:textId="77777777" w:rsidR="00C30F24" w:rsidRDefault="00DB4FC1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16,0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FCBE4C" w14:textId="77777777" w:rsidR="00C30F24" w:rsidRDefault="00DB4FC1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17,0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1D349E" w14:textId="77777777" w:rsidR="00C30F24" w:rsidRDefault="00DB4FC1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18,0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783E0F" w14:textId="77777777" w:rsidR="00C30F24" w:rsidRDefault="00DB4FC1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19,0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F182D1" w14:textId="77777777" w:rsidR="00C30F24" w:rsidRDefault="00DB4FC1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20,0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345CB2" w14:textId="77777777" w:rsidR="00C30F24" w:rsidRDefault="00DB4FC1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21,0</w:t>
            </w:r>
          </w:p>
        </w:tc>
      </w:tr>
      <w:tr w:rsidR="00C30F24" w14:paraId="27208F41" w14:textId="77777777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0E1AFE" w14:textId="77777777" w:rsidR="00C30F24" w:rsidRDefault="00DB4FC1">
            <w:pPr>
              <w:tabs>
                <w:tab w:val="left" w:pos="567"/>
              </w:tabs>
              <w:ind w:left="142" w:hanging="26"/>
            </w:pPr>
            <w:r>
              <w:rPr>
                <w:rFonts w:ascii="Symbol" w:hAnsi="Symbol" w:cs="Calibri"/>
                <w:w w:val="105"/>
              </w:rPr>
              <w:t>s</w:t>
            </w:r>
            <w:r>
              <w:rPr>
                <w:rFonts w:ascii="Calibri" w:hAnsi="Calibri" w:cs="Calibri"/>
                <w:w w:val="105"/>
              </w:rPr>
              <w:t xml:space="preserve"> (              )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2E6FE5" w14:textId="77777777" w:rsidR="00C30F24" w:rsidRDefault="00C30F24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877424" w14:textId="77777777" w:rsidR="00C30F24" w:rsidRDefault="00C30F24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7F5BA7" w14:textId="77777777" w:rsidR="00C30F24" w:rsidRDefault="00C30F24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EBCF97" w14:textId="77777777" w:rsidR="00C30F24" w:rsidRDefault="00C30F24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8796FD" w14:textId="77777777" w:rsidR="00C30F24" w:rsidRDefault="00C30F24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B85E85" w14:textId="77777777" w:rsidR="00C30F24" w:rsidRDefault="00C30F24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0F02C2" w14:textId="77777777" w:rsidR="00C30F24" w:rsidRDefault="00C30F24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E9C2A3" w14:textId="77777777" w:rsidR="00C30F24" w:rsidRDefault="00C30F24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DCD236" w14:textId="77777777" w:rsidR="00C30F24" w:rsidRDefault="00C30F24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794A24" w14:textId="77777777" w:rsidR="00C30F24" w:rsidRDefault="00C30F24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1E2FE7" w14:textId="77777777" w:rsidR="00C30F24" w:rsidRDefault="00C30F24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</w:tr>
    </w:tbl>
    <w:p w14:paraId="27247E64" w14:textId="77777777" w:rsidR="00C30F24" w:rsidRDefault="00C30F24">
      <w:pPr>
        <w:tabs>
          <w:tab w:val="left" w:pos="567"/>
        </w:tabs>
        <w:ind w:left="142" w:hanging="26"/>
        <w:rPr>
          <w:rFonts w:ascii="Calibri" w:hAnsi="Calibri" w:cs="Calibri"/>
        </w:rPr>
      </w:pPr>
    </w:p>
    <w:tbl>
      <w:tblPr>
        <w:tblW w:w="5136" w:type="dxa"/>
        <w:tblInd w:w="15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18"/>
        <w:gridCol w:w="715"/>
        <w:gridCol w:w="1001"/>
        <w:gridCol w:w="1001"/>
        <w:gridCol w:w="1001"/>
      </w:tblGrid>
      <w:tr w:rsidR="00C30F24" w14:paraId="2519F4B5" w14:textId="77777777">
        <w:tblPrEx>
          <w:tblCellMar>
            <w:top w:w="0" w:type="dxa"/>
            <w:bottom w:w="0" w:type="dxa"/>
          </w:tblCellMar>
        </w:tblPrEx>
        <w:trPr>
          <w:trHeight w:val="33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118AA2" w14:textId="77777777" w:rsidR="00C30F24" w:rsidRDefault="00DB4FC1">
            <w:pPr>
              <w:tabs>
                <w:tab w:val="left" w:pos="567"/>
              </w:tabs>
              <w:ind w:left="142" w:hanging="26"/>
            </w:pPr>
            <w:r>
              <w:rPr>
                <w:rFonts w:ascii="Calibri" w:hAnsi="Calibri" w:cs="Calibri"/>
              </w:rPr>
              <w:t>V</w:t>
            </w:r>
            <w:r>
              <w:rPr>
                <w:rFonts w:ascii="Calibri" w:hAnsi="Calibri" w:cs="Calibri"/>
                <w:vertAlign w:val="subscript"/>
              </w:rPr>
              <w:t>A</w:t>
            </w:r>
            <w:r>
              <w:rPr>
                <w:rFonts w:ascii="Calibri" w:hAnsi="Calibri" w:cs="Calibri"/>
              </w:rPr>
              <w:t xml:space="preserve"> (</w:t>
            </w:r>
            <w:proofErr w:type="spellStart"/>
            <w:r>
              <w:rPr>
                <w:rFonts w:ascii="Calibri" w:hAnsi="Calibri" w:cs="Calibri"/>
              </w:rPr>
              <w:t>mL</w:t>
            </w:r>
            <w:proofErr w:type="spellEnd"/>
            <w:r>
              <w:rPr>
                <w:rFonts w:ascii="Calibri" w:hAnsi="Calibri" w:cs="Calibri"/>
              </w:rPr>
              <w:t>)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004D8E" w14:textId="77777777" w:rsidR="00C30F24" w:rsidRDefault="00DB4FC1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22,0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AC1F39" w14:textId="77777777" w:rsidR="00C30F24" w:rsidRDefault="00DB4FC1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23,0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3690FF" w14:textId="77777777" w:rsidR="00C30F24" w:rsidRDefault="00DB4FC1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24,0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653E75" w14:textId="77777777" w:rsidR="00C30F24" w:rsidRDefault="00DB4FC1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25,0</w:t>
            </w:r>
          </w:p>
        </w:tc>
      </w:tr>
      <w:tr w:rsidR="00C30F24" w14:paraId="08D2B2BC" w14:textId="77777777">
        <w:tblPrEx>
          <w:tblCellMar>
            <w:top w:w="0" w:type="dxa"/>
            <w:bottom w:w="0" w:type="dxa"/>
          </w:tblCellMar>
        </w:tblPrEx>
        <w:trPr>
          <w:trHeight w:val="341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CD944D" w14:textId="77777777" w:rsidR="00C30F24" w:rsidRDefault="00DB4FC1">
            <w:pPr>
              <w:tabs>
                <w:tab w:val="left" w:pos="567"/>
              </w:tabs>
              <w:ind w:left="142" w:hanging="26"/>
            </w:pPr>
            <w:r>
              <w:rPr>
                <w:rFonts w:ascii="Symbol" w:hAnsi="Symbol" w:cs="Calibri"/>
                <w:w w:val="105"/>
              </w:rPr>
              <w:t>s</w:t>
            </w:r>
            <w:r>
              <w:rPr>
                <w:rFonts w:ascii="Calibri" w:hAnsi="Calibri" w:cs="Calibri"/>
                <w:w w:val="105"/>
              </w:rPr>
              <w:t xml:space="preserve"> ( </w:t>
            </w:r>
            <w:r>
              <w:rPr>
                <w:rFonts w:ascii="Calibri" w:hAnsi="Calibri" w:cs="Calibri"/>
                <w:w w:val="105"/>
              </w:rPr>
              <w:t xml:space="preserve">             )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BF31ED" w14:textId="77777777" w:rsidR="00C30F24" w:rsidRDefault="00C30F24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EB36EE" w14:textId="77777777" w:rsidR="00C30F24" w:rsidRDefault="00C30F24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A6F62C" w14:textId="77777777" w:rsidR="00C30F24" w:rsidRDefault="00C30F24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3EA1D2" w14:textId="77777777" w:rsidR="00C30F24" w:rsidRDefault="00C30F24">
            <w:pPr>
              <w:tabs>
                <w:tab w:val="left" w:pos="567"/>
              </w:tabs>
              <w:ind w:left="142" w:hanging="26"/>
              <w:rPr>
                <w:rFonts w:ascii="Calibri" w:hAnsi="Calibri" w:cs="Calibri"/>
              </w:rPr>
            </w:pPr>
          </w:p>
        </w:tc>
      </w:tr>
    </w:tbl>
    <w:p w14:paraId="161F87AD" w14:textId="77777777" w:rsidR="00C30F24" w:rsidRDefault="00C30F24">
      <w:pPr>
        <w:pStyle w:val="Paragraphedeliste"/>
        <w:tabs>
          <w:tab w:val="left" w:pos="520"/>
          <w:tab w:val="left" w:pos="567"/>
          <w:tab w:val="left" w:pos="9351"/>
        </w:tabs>
        <w:spacing w:line="315" w:lineRule="exact"/>
        <w:ind w:left="851" w:right="708" w:hanging="26"/>
        <w:rPr>
          <w:rFonts w:ascii="Calibri" w:hAnsi="Calibri" w:cs="Calibri"/>
          <w:b/>
        </w:rPr>
      </w:pPr>
    </w:p>
    <w:p w14:paraId="52A4C639" w14:textId="77777777" w:rsidR="00C30F24" w:rsidRDefault="00DB4FC1">
      <w:pPr>
        <w:pStyle w:val="Paragraphedeliste"/>
        <w:numPr>
          <w:ilvl w:val="1"/>
          <w:numId w:val="3"/>
        </w:numPr>
        <w:tabs>
          <w:tab w:val="left" w:pos="520"/>
          <w:tab w:val="left" w:pos="567"/>
        </w:tabs>
        <w:ind w:left="851" w:right="708" w:hanging="26"/>
      </w:pPr>
      <w:r>
        <w:rPr>
          <w:rFonts w:ascii="Calibri" w:hAnsi="Calibri" w:cs="Calibri"/>
          <w:i/>
        </w:rPr>
        <w:t xml:space="preserve">Tracer (avec un tableur) le graphe de </w:t>
      </w:r>
      <w:r>
        <w:rPr>
          <w:rFonts w:ascii="Symbol" w:hAnsi="Symbol" w:cs="Calibri"/>
          <w:w w:val="105"/>
        </w:rPr>
        <w:t>s</w:t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  <w:i/>
        </w:rPr>
        <w:t>= f(V</w:t>
      </w:r>
      <w:r>
        <w:rPr>
          <w:rFonts w:ascii="Calibri" w:hAnsi="Calibri" w:cs="Calibri"/>
          <w:i/>
          <w:vertAlign w:val="subscript"/>
        </w:rPr>
        <w:t>A</w:t>
      </w:r>
      <w:r>
        <w:rPr>
          <w:rFonts w:ascii="Calibri" w:hAnsi="Calibri" w:cs="Calibri"/>
          <w:i/>
        </w:rPr>
        <w:t>). Optimiser les échelles de façon à ce que la courbe recouvre</w:t>
      </w:r>
      <w:r>
        <w:rPr>
          <w:rFonts w:ascii="Calibri" w:hAnsi="Calibri" w:cs="Calibri"/>
          <w:i/>
          <w:spacing w:val="-45"/>
        </w:rPr>
        <w:t xml:space="preserve"> </w:t>
      </w:r>
      <w:r>
        <w:rPr>
          <w:rFonts w:ascii="Calibri" w:hAnsi="Calibri" w:cs="Calibri"/>
          <w:i/>
        </w:rPr>
        <w:t xml:space="preserve">la totalité de la feuille prise horizontalement. </w:t>
      </w:r>
      <w:r>
        <w:rPr>
          <w:rFonts w:ascii="Calibri" w:hAnsi="Calibri" w:cs="Calibri"/>
          <w:i/>
          <w:u w:val="single"/>
        </w:rPr>
        <w:t>Ne pas relier les</w:t>
      </w:r>
      <w:r>
        <w:rPr>
          <w:rFonts w:ascii="Calibri" w:hAnsi="Calibri" w:cs="Calibri"/>
          <w:i/>
          <w:spacing w:val="-20"/>
          <w:u w:val="single"/>
        </w:rPr>
        <w:t xml:space="preserve"> </w:t>
      </w:r>
      <w:r>
        <w:rPr>
          <w:rFonts w:ascii="Calibri" w:hAnsi="Calibri" w:cs="Calibri"/>
          <w:i/>
          <w:u w:val="single"/>
        </w:rPr>
        <w:t>points</w:t>
      </w:r>
      <w:r>
        <w:rPr>
          <w:rFonts w:ascii="Calibri" w:hAnsi="Calibri" w:cs="Calibri"/>
          <w:i/>
        </w:rPr>
        <w:t>.</w:t>
      </w:r>
    </w:p>
    <w:p w14:paraId="16555266" w14:textId="77777777" w:rsidR="00C30F24" w:rsidRDefault="00C30F24">
      <w:pPr>
        <w:pStyle w:val="Paragraphedeliste"/>
        <w:tabs>
          <w:tab w:val="left" w:pos="520"/>
          <w:tab w:val="left" w:pos="567"/>
        </w:tabs>
        <w:ind w:left="851" w:right="708" w:hanging="26"/>
      </w:pPr>
    </w:p>
    <w:p w14:paraId="6246D6CA" w14:textId="77777777" w:rsidR="00C30F24" w:rsidRDefault="00C30F24">
      <w:pPr>
        <w:pStyle w:val="Paragraphedeliste"/>
        <w:tabs>
          <w:tab w:val="left" w:pos="520"/>
          <w:tab w:val="left" w:pos="567"/>
        </w:tabs>
        <w:ind w:left="851" w:right="708" w:hanging="26"/>
        <w:rPr>
          <w:rFonts w:ascii="Calibri" w:hAnsi="Calibri" w:cs="Calibri"/>
          <w:i/>
        </w:rPr>
      </w:pPr>
    </w:p>
    <w:p w14:paraId="52AAE503" w14:textId="77777777" w:rsidR="00C30F24" w:rsidRDefault="00DB4FC1">
      <w:pPr>
        <w:pStyle w:val="Titre1"/>
        <w:numPr>
          <w:ilvl w:val="0"/>
          <w:numId w:val="3"/>
        </w:numPr>
        <w:tabs>
          <w:tab w:val="left" w:pos="567"/>
          <w:tab w:val="left" w:pos="640"/>
        </w:tabs>
        <w:spacing w:before="65"/>
        <w:ind w:left="851" w:right="708" w:hanging="26"/>
      </w:pPr>
      <w:r>
        <w:rPr>
          <w:rFonts w:ascii="Calibri" w:hAnsi="Calibri" w:cs="Calibri"/>
          <w:u w:val="thick"/>
          <w:shd w:val="clear" w:color="auto" w:fill="FFFF00"/>
        </w:rPr>
        <w:t>Exploitation des</w:t>
      </w:r>
      <w:r>
        <w:rPr>
          <w:rFonts w:ascii="Calibri" w:hAnsi="Calibri" w:cs="Calibri"/>
          <w:spacing w:val="-4"/>
          <w:u w:val="thick"/>
          <w:shd w:val="clear" w:color="auto" w:fill="FFFF00"/>
        </w:rPr>
        <w:t xml:space="preserve"> </w:t>
      </w:r>
      <w:r>
        <w:rPr>
          <w:rFonts w:ascii="Calibri" w:hAnsi="Calibri" w:cs="Calibri"/>
          <w:u w:val="thick"/>
          <w:shd w:val="clear" w:color="auto" w:fill="FFFF00"/>
        </w:rPr>
        <w:t>résultats</w:t>
      </w:r>
    </w:p>
    <w:p w14:paraId="012097EF" w14:textId="77777777" w:rsidR="00C30F24" w:rsidRDefault="00C30F24">
      <w:pPr>
        <w:pStyle w:val="Titre1"/>
        <w:tabs>
          <w:tab w:val="left" w:pos="567"/>
          <w:tab w:val="left" w:pos="640"/>
        </w:tabs>
        <w:spacing w:before="65"/>
        <w:ind w:left="851" w:right="708" w:hanging="26"/>
        <w:rPr>
          <w:rFonts w:ascii="Calibri" w:hAnsi="Calibri" w:cs="Calibri"/>
          <w:u w:val="none"/>
          <w:shd w:val="clear" w:color="auto" w:fill="FFFF00"/>
        </w:rPr>
      </w:pPr>
    </w:p>
    <w:p w14:paraId="5A715841" w14:textId="77777777" w:rsidR="00C30F24" w:rsidRDefault="00DB4FC1">
      <w:pPr>
        <w:pStyle w:val="Paragraphedeliste"/>
        <w:numPr>
          <w:ilvl w:val="0"/>
          <w:numId w:val="5"/>
        </w:numPr>
        <w:tabs>
          <w:tab w:val="left" w:pos="567"/>
        </w:tabs>
        <w:spacing w:line="319" w:lineRule="exact"/>
        <w:ind w:left="851" w:right="708" w:hanging="26"/>
      </w:pPr>
      <w:r>
        <w:rPr>
          <w:rFonts w:ascii="Calibri" w:hAnsi="Calibri" w:cs="Calibri"/>
          <w:b/>
          <w:bCs/>
          <w:u w:val="thick"/>
          <w:shd w:val="clear" w:color="auto" w:fill="00FF00"/>
        </w:rPr>
        <w:t xml:space="preserve">Equation de la </w:t>
      </w:r>
      <w:r>
        <w:rPr>
          <w:rFonts w:ascii="Calibri" w:hAnsi="Calibri" w:cs="Calibri"/>
          <w:b/>
          <w:bCs/>
          <w:u w:val="thick"/>
          <w:shd w:val="clear" w:color="auto" w:fill="00FF00"/>
        </w:rPr>
        <w:t>réaction se produisant lors du</w:t>
      </w:r>
      <w:r>
        <w:rPr>
          <w:rFonts w:ascii="Calibri" w:hAnsi="Calibri" w:cs="Calibri"/>
          <w:b/>
          <w:bCs/>
          <w:spacing w:val="-11"/>
          <w:u w:val="thick"/>
          <w:shd w:val="clear" w:color="auto" w:fill="00FF00"/>
        </w:rPr>
        <w:t xml:space="preserve"> </w:t>
      </w:r>
      <w:r>
        <w:rPr>
          <w:rFonts w:ascii="Calibri" w:hAnsi="Calibri" w:cs="Calibri"/>
          <w:b/>
          <w:bCs/>
          <w:u w:val="thick"/>
          <w:shd w:val="clear" w:color="auto" w:fill="00FF00"/>
        </w:rPr>
        <w:t>titrage</w:t>
      </w:r>
    </w:p>
    <w:p w14:paraId="4953AACD" w14:textId="77777777" w:rsidR="00C30F24" w:rsidRDefault="00DB4FC1">
      <w:pPr>
        <w:pStyle w:val="Corpsdetexte"/>
        <w:tabs>
          <w:tab w:val="left" w:pos="567"/>
        </w:tabs>
        <w:ind w:left="851" w:right="708" w:hanging="26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Lorsque l'on verse la solution titrante, une réaction chimique se produit dans le mélange réactionnel (abrégé en MR).</w:t>
      </w:r>
    </w:p>
    <w:p w14:paraId="29CC6313" w14:textId="77777777" w:rsidR="00C30F24" w:rsidRDefault="00DB4FC1">
      <w:pPr>
        <w:pStyle w:val="Corpsdetexte"/>
        <w:tabs>
          <w:tab w:val="left" w:pos="567"/>
        </w:tabs>
        <w:spacing w:line="321" w:lineRule="exact"/>
        <w:ind w:left="851" w:right="708" w:hanging="26"/>
      </w:pPr>
      <w:r>
        <w:rPr>
          <w:rFonts w:ascii="Calibri" w:hAnsi="Calibri" w:cs="Calibri"/>
          <w:sz w:val="22"/>
          <w:szCs w:val="22"/>
        </w:rPr>
        <w:t>S</w:t>
      </w:r>
      <w:r>
        <w:rPr>
          <w:rFonts w:ascii="Calibri" w:hAnsi="Calibri" w:cs="Calibri"/>
          <w:sz w:val="22"/>
          <w:szCs w:val="22"/>
          <w:vertAlign w:val="subscript"/>
        </w:rPr>
        <w:t>A</w:t>
      </w:r>
      <w:r>
        <w:rPr>
          <w:rFonts w:ascii="Calibri" w:hAnsi="Calibri" w:cs="Calibri"/>
          <w:sz w:val="22"/>
          <w:szCs w:val="22"/>
        </w:rPr>
        <w:t xml:space="preserve"> est une solution d'acide chlorhydrique, S</w:t>
      </w:r>
      <w:r>
        <w:rPr>
          <w:rFonts w:ascii="Calibri" w:hAnsi="Calibri" w:cs="Calibri"/>
          <w:sz w:val="22"/>
          <w:szCs w:val="22"/>
          <w:vertAlign w:val="subscript"/>
        </w:rPr>
        <w:t>B</w:t>
      </w:r>
      <w:r>
        <w:rPr>
          <w:rFonts w:ascii="Calibri" w:hAnsi="Calibri" w:cs="Calibri"/>
          <w:sz w:val="22"/>
          <w:szCs w:val="22"/>
        </w:rPr>
        <w:t xml:space="preserve"> est une solution d'hydroxyde de sodium.</w:t>
      </w:r>
    </w:p>
    <w:p w14:paraId="21019942" w14:textId="77777777" w:rsidR="00C30F24" w:rsidRDefault="00DB4FC1">
      <w:pPr>
        <w:pStyle w:val="Paragraphedeliste"/>
        <w:numPr>
          <w:ilvl w:val="0"/>
          <w:numId w:val="6"/>
        </w:numPr>
        <w:tabs>
          <w:tab w:val="left" w:pos="567"/>
        </w:tabs>
        <w:ind w:left="851" w:right="708"/>
      </w:pPr>
      <w:r>
        <w:rPr>
          <w:rFonts w:ascii="Calibri" w:hAnsi="Calibri" w:cs="Calibri"/>
          <w:i/>
        </w:rPr>
        <w:t xml:space="preserve">Quels </w:t>
      </w:r>
      <w:r>
        <w:rPr>
          <w:rFonts w:ascii="Calibri" w:hAnsi="Calibri" w:cs="Calibri"/>
          <w:i/>
        </w:rPr>
        <w:t>sont les ions présents dans la solution d'acide chlorhydrique et dans la solution de d'hydroxyde de sodium</w:t>
      </w:r>
      <w:r>
        <w:rPr>
          <w:rFonts w:ascii="Calibri" w:hAnsi="Calibri" w:cs="Calibri"/>
          <w:i/>
          <w:spacing w:val="-5"/>
        </w:rPr>
        <w:t xml:space="preserve"> </w:t>
      </w:r>
      <w:r>
        <w:rPr>
          <w:rFonts w:ascii="Calibri" w:hAnsi="Calibri" w:cs="Calibri"/>
          <w:i/>
        </w:rPr>
        <w:t>?</w:t>
      </w:r>
    </w:p>
    <w:p w14:paraId="55614C25" w14:textId="77777777" w:rsidR="00C30F24" w:rsidRDefault="00C30F24">
      <w:pPr>
        <w:tabs>
          <w:tab w:val="left" w:pos="567"/>
        </w:tabs>
        <w:ind w:left="851" w:right="708" w:hanging="26"/>
        <w:rPr>
          <w:rFonts w:ascii="Calibri" w:hAnsi="Calibri" w:cs="Calibri"/>
          <w:i/>
        </w:rPr>
      </w:pPr>
    </w:p>
    <w:p w14:paraId="10B3191C" w14:textId="77777777" w:rsidR="00C30F24" w:rsidRDefault="00C30F24">
      <w:pPr>
        <w:tabs>
          <w:tab w:val="left" w:pos="567"/>
        </w:tabs>
        <w:ind w:left="851" w:right="708" w:hanging="26"/>
        <w:rPr>
          <w:rFonts w:ascii="Calibri" w:hAnsi="Calibri" w:cs="Calibri"/>
          <w:i/>
        </w:rPr>
      </w:pPr>
    </w:p>
    <w:p w14:paraId="41D70FB4" w14:textId="77777777" w:rsidR="00C30F24" w:rsidRDefault="00C30F24">
      <w:pPr>
        <w:tabs>
          <w:tab w:val="left" w:pos="567"/>
        </w:tabs>
        <w:ind w:left="851" w:right="708" w:hanging="26"/>
        <w:rPr>
          <w:rFonts w:ascii="Calibri" w:hAnsi="Calibri" w:cs="Calibri"/>
          <w:i/>
        </w:rPr>
      </w:pPr>
    </w:p>
    <w:p w14:paraId="72823FA2" w14:textId="77777777" w:rsidR="00C30F24" w:rsidRDefault="00DB4FC1">
      <w:pPr>
        <w:pStyle w:val="Paragraphedeliste"/>
        <w:numPr>
          <w:ilvl w:val="0"/>
          <w:numId w:val="6"/>
        </w:numPr>
        <w:tabs>
          <w:tab w:val="left" w:pos="567"/>
          <w:tab w:val="left" w:pos="9351"/>
        </w:tabs>
        <w:spacing w:before="1"/>
        <w:ind w:left="851" w:right="708"/>
      </w:pPr>
      <w:r>
        <w:rPr>
          <w:rFonts w:ascii="Calibri" w:hAnsi="Calibri" w:cs="Calibri"/>
          <w:i/>
          <w:u w:val="single"/>
        </w:rPr>
        <w:t>Etablir</w:t>
      </w:r>
      <w:r>
        <w:rPr>
          <w:rFonts w:ascii="Calibri" w:hAnsi="Calibri" w:cs="Calibri"/>
          <w:i/>
        </w:rPr>
        <w:t xml:space="preserve"> l'équation de la réaction se produisant lors du titrage sachant qu'il s'agit d'une réaction acido-basique.</w:t>
      </w:r>
    </w:p>
    <w:p w14:paraId="09D0227D" w14:textId="77777777" w:rsidR="00C30F24" w:rsidRDefault="00C30F24">
      <w:pPr>
        <w:tabs>
          <w:tab w:val="left" w:pos="567"/>
          <w:tab w:val="left" w:pos="9351"/>
        </w:tabs>
        <w:spacing w:before="1"/>
        <w:ind w:left="851" w:right="708" w:hanging="26"/>
        <w:rPr>
          <w:rFonts w:ascii="Calibri" w:hAnsi="Calibri" w:cs="Calibri"/>
          <w:i/>
        </w:rPr>
      </w:pPr>
    </w:p>
    <w:p w14:paraId="10C7D9F9" w14:textId="77777777" w:rsidR="00C30F24" w:rsidRDefault="00C30F24">
      <w:pPr>
        <w:tabs>
          <w:tab w:val="left" w:pos="567"/>
          <w:tab w:val="left" w:pos="9351"/>
        </w:tabs>
        <w:spacing w:before="1"/>
        <w:ind w:left="851" w:right="708" w:hanging="26"/>
        <w:rPr>
          <w:rFonts w:ascii="Calibri" w:hAnsi="Calibri" w:cs="Calibri"/>
          <w:i/>
        </w:rPr>
      </w:pPr>
    </w:p>
    <w:p w14:paraId="5E01E0A6" w14:textId="77777777" w:rsidR="00C30F24" w:rsidRDefault="00C30F24">
      <w:pPr>
        <w:tabs>
          <w:tab w:val="left" w:pos="567"/>
          <w:tab w:val="left" w:pos="9351"/>
        </w:tabs>
        <w:spacing w:before="1"/>
        <w:ind w:left="851" w:right="708" w:hanging="26"/>
        <w:rPr>
          <w:rFonts w:ascii="Calibri" w:hAnsi="Calibri" w:cs="Calibri"/>
          <w:i/>
        </w:rPr>
      </w:pPr>
    </w:p>
    <w:p w14:paraId="09142D2E" w14:textId="77777777" w:rsidR="00C30F24" w:rsidRDefault="00DB4FC1">
      <w:pPr>
        <w:pStyle w:val="Paragraphedeliste"/>
        <w:numPr>
          <w:ilvl w:val="0"/>
          <w:numId w:val="6"/>
        </w:numPr>
        <w:tabs>
          <w:tab w:val="left" w:pos="567"/>
        </w:tabs>
        <w:spacing w:before="7" w:line="228" w:lineRule="auto"/>
        <w:ind w:left="851" w:right="708"/>
      </w:pPr>
      <w:r>
        <w:rPr>
          <w:rFonts w:ascii="Calibri" w:hAnsi="Calibri" w:cs="Calibri"/>
          <w:i/>
        </w:rPr>
        <w:t xml:space="preserve">Parmi les 4 ions mis en </w:t>
      </w:r>
      <w:r>
        <w:rPr>
          <w:rFonts w:ascii="Calibri" w:hAnsi="Calibri" w:cs="Calibri"/>
          <w:i/>
        </w:rPr>
        <w:t>jeu, quels sont les deux ions ayant la plus grande conductivité molaire ionique</w:t>
      </w:r>
      <w:r>
        <w:rPr>
          <w:rFonts w:ascii="Symbol" w:hAnsi="Symbol" w:cs="Calibri"/>
          <w:i/>
        </w:rPr>
        <w:t xml:space="preserve"> l</w:t>
      </w:r>
      <w:r>
        <w:rPr>
          <w:rFonts w:ascii="Calibri" w:hAnsi="Calibri" w:cs="Calibri"/>
          <w:spacing w:val="-6"/>
        </w:rPr>
        <w:t xml:space="preserve"> </w:t>
      </w:r>
      <w:r>
        <w:rPr>
          <w:rFonts w:ascii="Calibri" w:hAnsi="Calibri" w:cs="Calibri"/>
          <w:i/>
        </w:rPr>
        <w:t>?</w:t>
      </w:r>
    </w:p>
    <w:p w14:paraId="6615EE43" w14:textId="77777777" w:rsidR="00C30F24" w:rsidRDefault="00C30F24">
      <w:pPr>
        <w:tabs>
          <w:tab w:val="left" w:pos="567"/>
        </w:tabs>
        <w:spacing w:before="7" w:line="228" w:lineRule="auto"/>
        <w:ind w:left="851" w:right="708" w:hanging="26"/>
        <w:rPr>
          <w:rFonts w:ascii="Calibri" w:hAnsi="Calibri" w:cs="Calibri"/>
          <w:i/>
        </w:rPr>
      </w:pPr>
    </w:p>
    <w:p w14:paraId="72627526" w14:textId="77777777" w:rsidR="00C30F24" w:rsidRDefault="00C30F24">
      <w:pPr>
        <w:tabs>
          <w:tab w:val="left" w:pos="567"/>
        </w:tabs>
        <w:spacing w:before="7" w:line="228" w:lineRule="auto"/>
        <w:ind w:left="851" w:right="708" w:hanging="26"/>
        <w:rPr>
          <w:rFonts w:ascii="Calibri" w:hAnsi="Calibri" w:cs="Calibri"/>
          <w:i/>
        </w:rPr>
      </w:pPr>
    </w:p>
    <w:p w14:paraId="463539D3" w14:textId="77777777" w:rsidR="00C30F24" w:rsidRDefault="00C30F24">
      <w:pPr>
        <w:tabs>
          <w:tab w:val="left" w:pos="567"/>
        </w:tabs>
        <w:spacing w:before="7" w:line="228" w:lineRule="auto"/>
        <w:ind w:left="851" w:right="708" w:hanging="26"/>
        <w:rPr>
          <w:rFonts w:ascii="Calibri" w:hAnsi="Calibri" w:cs="Calibri"/>
          <w:i/>
        </w:rPr>
      </w:pPr>
    </w:p>
    <w:p w14:paraId="02F839C9" w14:textId="77777777" w:rsidR="00C30F24" w:rsidRDefault="00DB4FC1">
      <w:pPr>
        <w:pStyle w:val="Paragraphedeliste"/>
        <w:numPr>
          <w:ilvl w:val="0"/>
          <w:numId w:val="5"/>
        </w:numPr>
        <w:tabs>
          <w:tab w:val="left" w:pos="567"/>
        </w:tabs>
        <w:spacing w:before="207" w:line="322" w:lineRule="exact"/>
        <w:ind w:left="851" w:right="708" w:hanging="26"/>
        <w:jc w:val="both"/>
      </w:pPr>
      <w:r>
        <w:rPr>
          <w:rFonts w:ascii="Calibri" w:hAnsi="Calibri" w:cs="Calibri"/>
          <w:b/>
          <w:bCs/>
          <w:u w:val="thick"/>
          <w:shd w:val="clear" w:color="auto" w:fill="00FF00"/>
        </w:rPr>
        <w:t>Etude de la première partie du titrage (avant</w:t>
      </w:r>
      <w:r>
        <w:rPr>
          <w:rFonts w:ascii="Calibri" w:hAnsi="Calibri" w:cs="Calibri"/>
          <w:b/>
          <w:bCs/>
          <w:spacing w:val="-13"/>
          <w:u w:val="thick"/>
          <w:shd w:val="clear" w:color="auto" w:fill="00FF00"/>
        </w:rPr>
        <w:t xml:space="preserve"> </w:t>
      </w:r>
      <w:r>
        <w:rPr>
          <w:rFonts w:ascii="Calibri" w:hAnsi="Calibri" w:cs="Calibri"/>
          <w:b/>
          <w:bCs/>
          <w:u w:val="thick"/>
          <w:shd w:val="clear" w:color="auto" w:fill="00FF00"/>
        </w:rPr>
        <w:t>l'équivalence)</w:t>
      </w:r>
    </w:p>
    <w:p w14:paraId="07CD773D" w14:textId="77777777" w:rsidR="00C30F24" w:rsidRDefault="00DB4FC1">
      <w:pPr>
        <w:pStyle w:val="Paragraphedeliste"/>
        <w:numPr>
          <w:ilvl w:val="1"/>
          <w:numId w:val="5"/>
        </w:numPr>
        <w:tabs>
          <w:tab w:val="left" w:pos="426"/>
        </w:tabs>
        <w:ind w:left="851" w:right="708" w:hanging="28"/>
        <w:jc w:val="both"/>
      </w:pPr>
      <w:r>
        <w:rPr>
          <w:rFonts w:ascii="Calibri" w:hAnsi="Calibri" w:cs="Calibri"/>
          <w:i/>
        </w:rPr>
        <w:t>Préciser le nom du réactif</w:t>
      </w:r>
      <w:r>
        <w:rPr>
          <w:rFonts w:ascii="Calibri" w:hAnsi="Calibri" w:cs="Calibri"/>
          <w:i/>
          <w:spacing w:val="-10"/>
        </w:rPr>
        <w:t xml:space="preserve"> </w:t>
      </w:r>
      <w:r>
        <w:rPr>
          <w:rFonts w:ascii="Calibri" w:hAnsi="Calibri" w:cs="Calibri"/>
          <w:i/>
        </w:rPr>
        <w:t>limitant.</w:t>
      </w:r>
    </w:p>
    <w:p w14:paraId="706420DF" w14:textId="77777777" w:rsidR="00C30F24" w:rsidRDefault="00C30F24">
      <w:pPr>
        <w:pStyle w:val="Paragraphedeliste"/>
        <w:tabs>
          <w:tab w:val="left" w:pos="426"/>
        </w:tabs>
        <w:ind w:left="851" w:right="708" w:hanging="28"/>
        <w:rPr>
          <w:rFonts w:ascii="Calibri" w:hAnsi="Calibri" w:cs="Calibri"/>
          <w:i/>
        </w:rPr>
      </w:pPr>
    </w:p>
    <w:p w14:paraId="4C4E074F" w14:textId="77777777" w:rsidR="00C30F24" w:rsidRDefault="00C30F24">
      <w:pPr>
        <w:pStyle w:val="Paragraphedeliste"/>
        <w:tabs>
          <w:tab w:val="left" w:pos="426"/>
        </w:tabs>
        <w:ind w:left="851" w:right="708" w:hanging="28"/>
        <w:rPr>
          <w:rFonts w:ascii="Calibri" w:hAnsi="Calibri" w:cs="Calibri"/>
          <w:i/>
        </w:rPr>
      </w:pPr>
    </w:p>
    <w:p w14:paraId="687B3970" w14:textId="77777777" w:rsidR="00C30F24" w:rsidRDefault="00C30F24">
      <w:pPr>
        <w:pStyle w:val="Paragraphedeliste"/>
        <w:tabs>
          <w:tab w:val="left" w:pos="426"/>
        </w:tabs>
        <w:ind w:left="851" w:right="708" w:hanging="28"/>
        <w:rPr>
          <w:rFonts w:ascii="Calibri" w:hAnsi="Calibri" w:cs="Calibri"/>
          <w:i/>
        </w:rPr>
      </w:pPr>
    </w:p>
    <w:p w14:paraId="5A57726D" w14:textId="77777777" w:rsidR="00C30F24" w:rsidRDefault="00C30F24">
      <w:pPr>
        <w:pStyle w:val="Paragraphedeliste"/>
        <w:tabs>
          <w:tab w:val="left" w:pos="426"/>
        </w:tabs>
        <w:ind w:left="851" w:right="708" w:hanging="28"/>
        <w:rPr>
          <w:rFonts w:ascii="Calibri" w:hAnsi="Calibri" w:cs="Calibri"/>
          <w:i/>
        </w:rPr>
      </w:pPr>
    </w:p>
    <w:p w14:paraId="67CD9949" w14:textId="77777777" w:rsidR="00C30F24" w:rsidRDefault="00DB4FC1">
      <w:pPr>
        <w:pStyle w:val="Paragraphedeliste"/>
        <w:numPr>
          <w:ilvl w:val="1"/>
          <w:numId w:val="5"/>
        </w:numPr>
        <w:tabs>
          <w:tab w:val="left" w:pos="426"/>
        </w:tabs>
        <w:spacing w:before="1"/>
        <w:ind w:left="851" w:right="708" w:hanging="28"/>
      </w:pPr>
      <w:r>
        <w:rPr>
          <w:rFonts w:ascii="Calibri" w:hAnsi="Calibri" w:cs="Calibri"/>
          <w:i/>
        </w:rPr>
        <w:t xml:space="preserve">Pour chacun des 4 ions à priori présents dans le MR, </w:t>
      </w:r>
      <w:r>
        <w:rPr>
          <w:rFonts w:ascii="Calibri" w:hAnsi="Calibri" w:cs="Calibri"/>
          <w:i/>
        </w:rPr>
        <w:t>préciser l'évolution de sa quantité</w:t>
      </w:r>
      <w:r>
        <w:rPr>
          <w:rFonts w:ascii="Calibri" w:hAnsi="Calibri" w:cs="Calibri"/>
          <w:i/>
          <w:spacing w:val="-44"/>
        </w:rPr>
        <w:t xml:space="preserve"> </w:t>
      </w:r>
      <w:r>
        <w:rPr>
          <w:rFonts w:ascii="Calibri" w:hAnsi="Calibri" w:cs="Calibri"/>
          <w:i/>
        </w:rPr>
        <w:t xml:space="preserve">de matière </w:t>
      </w:r>
      <w:r>
        <w:rPr>
          <w:rFonts w:ascii="Calibri" w:hAnsi="Calibri" w:cs="Calibri"/>
          <w:i/>
        </w:rPr>
        <w:lastRenderedPageBreak/>
        <w:t>présente dans le MR au cours du titrage. En déduire quelle serait l'influence de cette évolution sur la conductivité du</w:t>
      </w:r>
      <w:r>
        <w:rPr>
          <w:rFonts w:ascii="Calibri" w:hAnsi="Calibri" w:cs="Calibri"/>
          <w:i/>
          <w:spacing w:val="-2"/>
        </w:rPr>
        <w:t xml:space="preserve"> </w:t>
      </w:r>
      <w:r>
        <w:rPr>
          <w:rFonts w:ascii="Calibri" w:hAnsi="Calibri" w:cs="Calibri"/>
          <w:i/>
        </w:rPr>
        <w:t>MR. Est-ce cohérant avec l’observation expérimentale ?</w:t>
      </w:r>
    </w:p>
    <w:p w14:paraId="557E6F9E" w14:textId="77777777" w:rsidR="00C30F24" w:rsidRDefault="00C30F24">
      <w:pPr>
        <w:tabs>
          <w:tab w:val="left" w:pos="426"/>
        </w:tabs>
        <w:spacing w:before="1"/>
        <w:ind w:left="851" w:right="708"/>
        <w:rPr>
          <w:rFonts w:ascii="Calibri" w:hAnsi="Calibri" w:cs="Calibri"/>
          <w:i/>
        </w:rPr>
      </w:pPr>
    </w:p>
    <w:p w14:paraId="6E8CE207" w14:textId="77777777" w:rsidR="00C30F24" w:rsidRDefault="00C30F24">
      <w:pPr>
        <w:tabs>
          <w:tab w:val="left" w:pos="426"/>
        </w:tabs>
        <w:spacing w:before="1"/>
        <w:ind w:left="851" w:right="708"/>
        <w:rPr>
          <w:rFonts w:ascii="Calibri" w:hAnsi="Calibri" w:cs="Calibri"/>
          <w:i/>
        </w:rPr>
      </w:pPr>
    </w:p>
    <w:p w14:paraId="2DC81A62" w14:textId="77777777" w:rsidR="00C30F24" w:rsidRDefault="00C30F24">
      <w:pPr>
        <w:tabs>
          <w:tab w:val="left" w:pos="426"/>
        </w:tabs>
        <w:spacing w:before="1"/>
        <w:ind w:left="851" w:right="708"/>
        <w:rPr>
          <w:rFonts w:ascii="Calibri" w:hAnsi="Calibri" w:cs="Calibri"/>
          <w:i/>
        </w:rPr>
      </w:pPr>
    </w:p>
    <w:p w14:paraId="70A8F48B" w14:textId="77777777" w:rsidR="00C30F24" w:rsidRDefault="00C30F24">
      <w:pPr>
        <w:tabs>
          <w:tab w:val="left" w:pos="426"/>
        </w:tabs>
        <w:spacing w:before="1"/>
        <w:ind w:left="851" w:right="708"/>
        <w:rPr>
          <w:rFonts w:ascii="Calibri" w:hAnsi="Calibri" w:cs="Calibri"/>
          <w:i/>
        </w:rPr>
      </w:pPr>
    </w:p>
    <w:p w14:paraId="1CBA7BA0" w14:textId="77777777" w:rsidR="00C30F24" w:rsidRDefault="00C30F24">
      <w:pPr>
        <w:tabs>
          <w:tab w:val="left" w:pos="426"/>
        </w:tabs>
        <w:spacing w:before="1"/>
        <w:ind w:left="851" w:right="708"/>
        <w:rPr>
          <w:rFonts w:ascii="Calibri" w:hAnsi="Calibri" w:cs="Calibri"/>
          <w:i/>
        </w:rPr>
      </w:pPr>
    </w:p>
    <w:p w14:paraId="392557CE" w14:textId="77777777" w:rsidR="00C30F24" w:rsidRDefault="00C30F24">
      <w:pPr>
        <w:tabs>
          <w:tab w:val="left" w:pos="426"/>
        </w:tabs>
        <w:spacing w:before="1"/>
        <w:ind w:left="851" w:right="708"/>
        <w:rPr>
          <w:rFonts w:ascii="Calibri" w:hAnsi="Calibri" w:cs="Calibri"/>
          <w:i/>
        </w:rPr>
      </w:pPr>
    </w:p>
    <w:p w14:paraId="68A659E4" w14:textId="77777777" w:rsidR="00C30F24" w:rsidRDefault="00C30F24">
      <w:pPr>
        <w:tabs>
          <w:tab w:val="left" w:pos="426"/>
        </w:tabs>
        <w:spacing w:before="1"/>
        <w:ind w:left="851" w:right="708"/>
        <w:rPr>
          <w:rFonts w:ascii="Calibri" w:hAnsi="Calibri" w:cs="Calibri"/>
          <w:i/>
        </w:rPr>
      </w:pPr>
    </w:p>
    <w:p w14:paraId="50D37AC9" w14:textId="77777777" w:rsidR="00C30F24" w:rsidRDefault="00C30F24">
      <w:pPr>
        <w:tabs>
          <w:tab w:val="left" w:pos="426"/>
        </w:tabs>
        <w:spacing w:before="1"/>
        <w:ind w:left="851" w:right="708"/>
        <w:rPr>
          <w:rFonts w:ascii="Calibri" w:hAnsi="Calibri" w:cs="Calibri"/>
          <w:i/>
        </w:rPr>
      </w:pPr>
    </w:p>
    <w:p w14:paraId="5C1A4DA1" w14:textId="77777777" w:rsidR="00C30F24" w:rsidRDefault="00C30F24">
      <w:pPr>
        <w:tabs>
          <w:tab w:val="left" w:pos="426"/>
        </w:tabs>
        <w:spacing w:before="1"/>
        <w:ind w:left="851" w:right="708"/>
        <w:rPr>
          <w:rFonts w:ascii="Calibri" w:hAnsi="Calibri" w:cs="Calibri"/>
          <w:i/>
        </w:rPr>
      </w:pPr>
    </w:p>
    <w:p w14:paraId="782106CE" w14:textId="77777777" w:rsidR="00C30F24" w:rsidRDefault="00C30F24">
      <w:pPr>
        <w:tabs>
          <w:tab w:val="left" w:pos="426"/>
        </w:tabs>
        <w:spacing w:before="1"/>
        <w:ind w:left="851" w:right="708"/>
        <w:rPr>
          <w:rFonts w:ascii="Calibri" w:hAnsi="Calibri" w:cs="Calibri"/>
          <w:i/>
        </w:rPr>
      </w:pPr>
    </w:p>
    <w:p w14:paraId="260F0D91" w14:textId="77777777" w:rsidR="00C30F24" w:rsidRDefault="00C30F24">
      <w:pPr>
        <w:tabs>
          <w:tab w:val="left" w:pos="426"/>
        </w:tabs>
        <w:spacing w:before="1"/>
        <w:ind w:left="851" w:right="708"/>
        <w:rPr>
          <w:rFonts w:ascii="Calibri" w:hAnsi="Calibri" w:cs="Calibri"/>
          <w:i/>
        </w:rPr>
      </w:pPr>
    </w:p>
    <w:p w14:paraId="2A88298D" w14:textId="77777777" w:rsidR="00C30F24" w:rsidRDefault="00DB4FC1">
      <w:pPr>
        <w:pStyle w:val="Paragraphedeliste"/>
        <w:numPr>
          <w:ilvl w:val="0"/>
          <w:numId w:val="5"/>
        </w:numPr>
        <w:tabs>
          <w:tab w:val="left" w:pos="522"/>
          <w:tab w:val="left" w:pos="567"/>
        </w:tabs>
        <w:spacing w:before="206"/>
        <w:ind w:left="851" w:right="708" w:hanging="26"/>
      </w:pPr>
      <w:r>
        <w:rPr>
          <w:rFonts w:ascii="Calibri" w:hAnsi="Calibri" w:cs="Calibri"/>
          <w:b/>
          <w:bCs/>
          <w:u w:val="thick"/>
          <w:shd w:val="clear" w:color="auto" w:fill="00FF00"/>
        </w:rPr>
        <w:t>Etude de la deuxième pa</w:t>
      </w:r>
      <w:r>
        <w:rPr>
          <w:rFonts w:ascii="Calibri" w:hAnsi="Calibri" w:cs="Calibri"/>
          <w:b/>
          <w:bCs/>
          <w:u w:val="thick"/>
          <w:shd w:val="clear" w:color="auto" w:fill="00FF00"/>
        </w:rPr>
        <w:t>rtie du titrage (après</w:t>
      </w:r>
      <w:r>
        <w:rPr>
          <w:rFonts w:ascii="Calibri" w:hAnsi="Calibri" w:cs="Calibri"/>
          <w:b/>
          <w:bCs/>
          <w:spacing w:val="-10"/>
          <w:u w:val="thick"/>
          <w:shd w:val="clear" w:color="auto" w:fill="00FF00"/>
        </w:rPr>
        <w:t xml:space="preserve"> </w:t>
      </w:r>
      <w:r>
        <w:rPr>
          <w:rFonts w:ascii="Calibri" w:hAnsi="Calibri" w:cs="Calibri"/>
          <w:b/>
          <w:bCs/>
          <w:u w:val="thick"/>
          <w:shd w:val="clear" w:color="auto" w:fill="00FF00"/>
        </w:rPr>
        <w:t>l'équivalence)</w:t>
      </w:r>
    </w:p>
    <w:p w14:paraId="44AED0B4" w14:textId="77777777" w:rsidR="00C30F24" w:rsidRDefault="00DB4FC1">
      <w:pPr>
        <w:pStyle w:val="Paragraphedeliste"/>
        <w:numPr>
          <w:ilvl w:val="1"/>
          <w:numId w:val="5"/>
        </w:numPr>
        <w:tabs>
          <w:tab w:val="left" w:pos="426"/>
        </w:tabs>
        <w:ind w:left="851" w:right="708" w:hanging="28"/>
        <w:jc w:val="both"/>
      </w:pPr>
      <w:r>
        <w:rPr>
          <w:rFonts w:ascii="Calibri" w:hAnsi="Calibri" w:cs="Calibri"/>
          <w:i/>
        </w:rPr>
        <w:t>Préciser le nom du réactif</w:t>
      </w:r>
      <w:r>
        <w:rPr>
          <w:rFonts w:ascii="Calibri" w:hAnsi="Calibri" w:cs="Calibri"/>
          <w:i/>
          <w:spacing w:val="-10"/>
        </w:rPr>
        <w:t xml:space="preserve"> </w:t>
      </w:r>
      <w:r>
        <w:rPr>
          <w:rFonts w:ascii="Calibri" w:hAnsi="Calibri" w:cs="Calibri"/>
          <w:i/>
        </w:rPr>
        <w:t>limitant.</w:t>
      </w:r>
    </w:p>
    <w:p w14:paraId="01895200" w14:textId="77777777" w:rsidR="00C30F24" w:rsidRDefault="00C30F24">
      <w:pPr>
        <w:pStyle w:val="Paragraphedeliste"/>
        <w:tabs>
          <w:tab w:val="left" w:pos="426"/>
        </w:tabs>
        <w:ind w:left="851" w:right="708" w:hanging="28"/>
        <w:rPr>
          <w:rFonts w:ascii="Calibri" w:hAnsi="Calibri" w:cs="Calibri"/>
          <w:i/>
        </w:rPr>
      </w:pPr>
    </w:p>
    <w:p w14:paraId="0C1B7DDB" w14:textId="77777777" w:rsidR="00C30F24" w:rsidRDefault="00C30F24">
      <w:pPr>
        <w:pStyle w:val="Paragraphedeliste"/>
        <w:tabs>
          <w:tab w:val="left" w:pos="426"/>
        </w:tabs>
        <w:ind w:left="851" w:right="708" w:hanging="28"/>
        <w:rPr>
          <w:rFonts w:ascii="Calibri" w:hAnsi="Calibri" w:cs="Calibri"/>
          <w:i/>
        </w:rPr>
      </w:pPr>
    </w:p>
    <w:p w14:paraId="15B7E259" w14:textId="77777777" w:rsidR="00C30F24" w:rsidRDefault="00DB4FC1">
      <w:pPr>
        <w:pStyle w:val="Paragraphedeliste"/>
        <w:numPr>
          <w:ilvl w:val="1"/>
          <w:numId w:val="5"/>
        </w:numPr>
        <w:tabs>
          <w:tab w:val="left" w:pos="426"/>
        </w:tabs>
        <w:spacing w:before="1"/>
        <w:ind w:left="851" w:right="708" w:hanging="28"/>
      </w:pPr>
      <w:r>
        <w:rPr>
          <w:rFonts w:ascii="Calibri" w:hAnsi="Calibri" w:cs="Calibri"/>
          <w:i/>
        </w:rPr>
        <w:t>Pour chacun des 4 ions à priori présents dans le MR, préciser l'évolution de sa quantité</w:t>
      </w:r>
      <w:r>
        <w:rPr>
          <w:rFonts w:ascii="Calibri" w:hAnsi="Calibri" w:cs="Calibri"/>
          <w:i/>
          <w:spacing w:val="-44"/>
        </w:rPr>
        <w:t xml:space="preserve"> </w:t>
      </w:r>
      <w:r>
        <w:rPr>
          <w:rFonts w:ascii="Calibri" w:hAnsi="Calibri" w:cs="Calibri"/>
          <w:i/>
        </w:rPr>
        <w:t>de matière présente dans le MR au cours du titrage. En déduire quelle serait l'influence d</w:t>
      </w:r>
      <w:r>
        <w:rPr>
          <w:rFonts w:ascii="Calibri" w:hAnsi="Calibri" w:cs="Calibri"/>
          <w:i/>
        </w:rPr>
        <w:t>e cette évolution sur la conductivité du</w:t>
      </w:r>
      <w:r>
        <w:rPr>
          <w:rFonts w:ascii="Calibri" w:hAnsi="Calibri" w:cs="Calibri"/>
          <w:i/>
          <w:spacing w:val="-2"/>
        </w:rPr>
        <w:t xml:space="preserve"> </w:t>
      </w:r>
      <w:r>
        <w:rPr>
          <w:rFonts w:ascii="Calibri" w:hAnsi="Calibri" w:cs="Calibri"/>
          <w:i/>
        </w:rPr>
        <w:t>MR. Est-ce cohérant avec l’observation expérimentale ?</w:t>
      </w:r>
    </w:p>
    <w:p w14:paraId="4A73409E" w14:textId="77777777" w:rsidR="00C30F24" w:rsidRDefault="00C30F24">
      <w:pPr>
        <w:pStyle w:val="Paragraphedeliste"/>
        <w:tabs>
          <w:tab w:val="left" w:pos="426"/>
        </w:tabs>
        <w:spacing w:before="1"/>
        <w:ind w:left="851" w:right="708"/>
      </w:pPr>
    </w:p>
    <w:p w14:paraId="4282CC25" w14:textId="77777777" w:rsidR="00C30F24" w:rsidRDefault="00C30F24">
      <w:pPr>
        <w:tabs>
          <w:tab w:val="left" w:pos="426"/>
        </w:tabs>
        <w:spacing w:before="1"/>
        <w:ind w:left="851" w:right="708"/>
        <w:rPr>
          <w:rFonts w:ascii="Calibri" w:hAnsi="Calibri" w:cs="Calibri"/>
          <w:i/>
        </w:rPr>
      </w:pPr>
    </w:p>
    <w:p w14:paraId="2EDE8866" w14:textId="77777777" w:rsidR="00C30F24" w:rsidRDefault="00C30F24">
      <w:pPr>
        <w:tabs>
          <w:tab w:val="left" w:pos="426"/>
        </w:tabs>
        <w:spacing w:before="1"/>
        <w:ind w:left="851" w:right="708"/>
        <w:rPr>
          <w:rFonts w:ascii="Calibri" w:hAnsi="Calibri" w:cs="Calibri"/>
          <w:i/>
        </w:rPr>
      </w:pPr>
    </w:p>
    <w:p w14:paraId="2A238C8B" w14:textId="77777777" w:rsidR="00C30F24" w:rsidRDefault="00C30F24">
      <w:pPr>
        <w:tabs>
          <w:tab w:val="left" w:pos="426"/>
        </w:tabs>
        <w:spacing w:before="1"/>
        <w:ind w:left="851" w:right="708"/>
        <w:rPr>
          <w:rFonts w:ascii="Calibri" w:hAnsi="Calibri" w:cs="Calibri"/>
          <w:i/>
        </w:rPr>
      </w:pPr>
    </w:p>
    <w:p w14:paraId="30D38205" w14:textId="77777777" w:rsidR="00C30F24" w:rsidRDefault="00C30F24">
      <w:pPr>
        <w:tabs>
          <w:tab w:val="left" w:pos="426"/>
        </w:tabs>
        <w:spacing w:before="1"/>
        <w:ind w:left="851" w:right="708"/>
        <w:rPr>
          <w:rFonts w:ascii="Calibri" w:hAnsi="Calibri" w:cs="Calibri"/>
          <w:i/>
        </w:rPr>
      </w:pPr>
    </w:p>
    <w:p w14:paraId="3D2FC545" w14:textId="77777777" w:rsidR="00C30F24" w:rsidRDefault="00C30F24">
      <w:pPr>
        <w:tabs>
          <w:tab w:val="left" w:pos="426"/>
        </w:tabs>
        <w:spacing w:before="1"/>
        <w:ind w:left="851" w:right="708"/>
        <w:rPr>
          <w:rFonts w:ascii="Calibri" w:hAnsi="Calibri" w:cs="Calibri"/>
          <w:i/>
        </w:rPr>
      </w:pPr>
    </w:p>
    <w:p w14:paraId="6CAFBE88" w14:textId="77777777" w:rsidR="00C30F24" w:rsidRDefault="00C30F24">
      <w:pPr>
        <w:tabs>
          <w:tab w:val="left" w:pos="426"/>
        </w:tabs>
        <w:spacing w:before="1"/>
        <w:ind w:left="851" w:right="708"/>
        <w:rPr>
          <w:rFonts w:ascii="Calibri" w:hAnsi="Calibri" w:cs="Calibri"/>
          <w:i/>
        </w:rPr>
      </w:pPr>
    </w:p>
    <w:p w14:paraId="2D2D58C6" w14:textId="77777777" w:rsidR="00C30F24" w:rsidRDefault="00C30F24">
      <w:pPr>
        <w:tabs>
          <w:tab w:val="left" w:pos="426"/>
        </w:tabs>
        <w:spacing w:before="1"/>
        <w:ind w:left="851" w:right="708"/>
        <w:rPr>
          <w:rFonts w:ascii="Calibri" w:hAnsi="Calibri" w:cs="Calibri"/>
          <w:i/>
        </w:rPr>
      </w:pPr>
    </w:p>
    <w:p w14:paraId="3FB37707" w14:textId="77777777" w:rsidR="00C30F24" w:rsidRDefault="00C30F24">
      <w:pPr>
        <w:tabs>
          <w:tab w:val="left" w:pos="426"/>
        </w:tabs>
        <w:spacing w:before="1"/>
        <w:ind w:left="851" w:right="708"/>
        <w:rPr>
          <w:rFonts w:ascii="Calibri" w:hAnsi="Calibri" w:cs="Calibri"/>
          <w:i/>
        </w:rPr>
      </w:pPr>
    </w:p>
    <w:p w14:paraId="62EA0BE0" w14:textId="77777777" w:rsidR="00C30F24" w:rsidRDefault="00DB4FC1">
      <w:pPr>
        <w:pStyle w:val="Paragraphedeliste"/>
        <w:numPr>
          <w:ilvl w:val="0"/>
          <w:numId w:val="5"/>
        </w:numPr>
        <w:tabs>
          <w:tab w:val="left" w:pos="567"/>
        </w:tabs>
        <w:spacing w:before="206" w:line="322" w:lineRule="exact"/>
        <w:ind w:left="851" w:right="708" w:hanging="26"/>
        <w:rPr>
          <w:rFonts w:ascii="Calibri" w:hAnsi="Calibri" w:cs="Calibri"/>
          <w:b/>
          <w:bCs/>
          <w:u w:val="thick"/>
          <w:shd w:val="clear" w:color="auto" w:fill="00FF00"/>
        </w:rPr>
      </w:pPr>
      <w:r>
        <w:rPr>
          <w:rFonts w:ascii="Calibri" w:hAnsi="Calibri" w:cs="Calibri"/>
          <w:b/>
          <w:bCs/>
          <w:u w:val="thick"/>
          <w:shd w:val="clear" w:color="auto" w:fill="00FF00"/>
        </w:rPr>
        <w:t>Dilution</w:t>
      </w:r>
    </w:p>
    <w:p w14:paraId="47D68364" w14:textId="77777777" w:rsidR="00C30F24" w:rsidRDefault="00DB4FC1">
      <w:pPr>
        <w:pStyle w:val="Corpsdetexte"/>
        <w:tabs>
          <w:tab w:val="left" w:pos="567"/>
        </w:tabs>
        <w:ind w:left="851" w:right="708" w:hanging="26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Il faut noter que, en plus de la réaction, une dilution du mélange réactionnel se produit. La dilution a donc une influence sur la forme de </w:t>
      </w:r>
      <w:r>
        <w:rPr>
          <w:rFonts w:ascii="Calibri" w:hAnsi="Calibri" w:cs="Calibri"/>
          <w:sz w:val="22"/>
          <w:szCs w:val="22"/>
        </w:rPr>
        <w:t>la courbe de titrage.</w:t>
      </w:r>
    </w:p>
    <w:p w14:paraId="0B7B6634" w14:textId="77777777" w:rsidR="00C30F24" w:rsidRDefault="00DB4FC1">
      <w:pPr>
        <w:tabs>
          <w:tab w:val="left" w:pos="567"/>
        </w:tabs>
        <w:ind w:left="851" w:right="708" w:hanging="26"/>
        <w:rPr>
          <w:rFonts w:ascii="Calibri" w:hAnsi="Calibri" w:cs="Calibri"/>
          <w:i/>
        </w:rPr>
      </w:pPr>
      <w:r>
        <w:rPr>
          <w:rFonts w:ascii="Calibri" w:hAnsi="Calibri" w:cs="Calibri"/>
          <w:i/>
        </w:rPr>
        <w:t>Quelle précaution a-t-on prise pour que le phénomène de dilution du MR au cours du titrage soit négligeable et qu'il n'ait finalement qu'une faible influence sur la forme de la courbe ?</w:t>
      </w:r>
    </w:p>
    <w:p w14:paraId="180C8853" w14:textId="77777777" w:rsidR="00C30F24" w:rsidRDefault="00C30F24">
      <w:pPr>
        <w:tabs>
          <w:tab w:val="left" w:pos="567"/>
        </w:tabs>
        <w:ind w:left="851" w:right="708" w:hanging="26"/>
        <w:rPr>
          <w:rFonts w:ascii="Calibri" w:hAnsi="Calibri" w:cs="Calibri"/>
          <w:i/>
        </w:rPr>
      </w:pPr>
    </w:p>
    <w:p w14:paraId="33D68ACE" w14:textId="77777777" w:rsidR="00C30F24" w:rsidRDefault="00C30F24">
      <w:pPr>
        <w:tabs>
          <w:tab w:val="left" w:pos="567"/>
        </w:tabs>
        <w:ind w:left="851" w:right="708" w:hanging="26"/>
        <w:rPr>
          <w:rFonts w:ascii="Calibri" w:hAnsi="Calibri" w:cs="Calibri"/>
          <w:i/>
        </w:rPr>
      </w:pPr>
    </w:p>
    <w:p w14:paraId="4897D295" w14:textId="77777777" w:rsidR="00C30F24" w:rsidRDefault="00C30F24">
      <w:pPr>
        <w:tabs>
          <w:tab w:val="left" w:pos="567"/>
        </w:tabs>
        <w:ind w:left="851" w:right="708" w:hanging="26"/>
        <w:rPr>
          <w:rFonts w:ascii="Calibri" w:hAnsi="Calibri" w:cs="Calibri"/>
          <w:i/>
        </w:rPr>
      </w:pPr>
    </w:p>
    <w:p w14:paraId="03767E7E" w14:textId="77777777" w:rsidR="00C30F24" w:rsidRDefault="00C30F24">
      <w:pPr>
        <w:tabs>
          <w:tab w:val="left" w:pos="567"/>
        </w:tabs>
        <w:ind w:left="851" w:right="708" w:hanging="26"/>
        <w:rPr>
          <w:rFonts w:ascii="Calibri" w:hAnsi="Calibri" w:cs="Calibri"/>
          <w:i/>
        </w:rPr>
      </w:pPr>
    </w:p>
    <w:p w14:paraId="73DF4B83" w14:textId="77777777" w:rsidR="00C30F24" w:rsidRDefault="00C30F24">
      <w:pPr>
        <w:tabs>
          <w:tab w:val="left" w:pos="567"/>
        </w:tabs>
        <w:ind w:left="851" w:right="708" w:hanging="26"/>
        <w:rPr>
          <w:rFonts w:ascii="Calibri" w:hAnsi="Calibri" w:cs="Calibri"/>
          <w:i/>
        </w:rPr>
      </w:pPr>
    </w:p>
    <w:p w14:paraId="5860D314" w14:textId="77777777" w:rsidR="00C30F24" w:rsidRDefault="00C30F24">
      <w:pPr>
        <w:tabs>
          <w:tab w:val="left" w:pos="567"/>
        </w:tabs>
        <w:ind w:left="851" w:right="708" w:hanging="26"/>
        <w:rPr>
          <w:rFonts w:ascii="Calibri" w:hAnsi="Calibri" w:cs="Calibri"/>
          <w:i/>
        </w:rPr>
      </w:pPr>
    </w:p>
    <w:p w14:paraId="158E9516" w14:textId="77777777" w:rsidR="00C30F24" w:rsidRDefault="00C30F24">
      <w:pPr>
        <w:tabs>
          <w:tab w:val="left" w:pos="567"/>
        </w:tabs>
        <w:ind w:left="851" w:right="708" w:hanging="26"/>
        <w:rPr>
          <w:rFonts w:ascii="Calibri" w:hAnsi="Calibri" w:cs="Calibri"/>
          <w:i/>
        </w:rPr>
      </w:pPr>
    </w:p>
    <w:p w14:paraId="19FA3946" w14:textId="77777777" w:rsidR="00C30F24" w:rsidRDefault="00C30F24">
      <w:pPr>
        <w:tabs>
          <w:tab w:val="left" w:pos="567"/>
        </w:tabs>
        <w:ind w:left="851" w:right="708" w:hanging="26"/>
        <w:rPr>
          <w:rFonts w:ascii="Calibri" w:hAnsi="Calibri" w:cs="Calibri"/>
          <w:i/>
        </w:rPr>
      </w:pPr>
    </w:p>
    <w:p w14:paraId="2F73E276" w14:textId="77777777" w:rsidR="00C30F24" w:rsidRDefault="00C30F24">
      <w:pPr>
        <w:tabs>
          <w:tab w:val="left" w:pos="567"/>
        </w:tabs>
        <w:ind w:left="851" w:right="708" w:hanging="26"/>
        <w:rPr>
          <w:rFonts w:ascii="Calibri" w:hAnsi="Calibri" w:cs="Calibri"/>
          <w:i/>
        </w:rPr>
      </w:pPr>
    </w:p>
    <w:p w14:paraId="0BC38CE8" w14:textId="77777777" w:rsidR="00C30F24" w:rsidRDefault="00C30F24">
      <w:pPr>
        <w:tabs>
          <w:tab w:val="left" w:pos="567"/>
        </w:tabs>
        <w:ind w:left="851" w:right="708" w:hanging="26"/>
        <w:rPr>
          <w:rFonts w:ascii="Calibri" w:hAnsi="Calibri" w:cs="Calibri"/>
          <w:i/>
        </w:rPr>
      </w:pPr>
    </w:p>
    <w:p w14:paraId="6801510F" w14:textId="77777777" w:rsidR="00C30F24" w:rsidRDefault="00C30F24">
      <w:pPr>
        <w:tabs>
          <w:tab w:val="left" w:pos="567"/>
        </w:tabs>
        <w:ind w:left="851" w:right="708" w:hanging="26"/>
        <w:rPr>
          <w:rFonts w:ascii="Calibri" w:hAnsi="Calibri" w:cs="Calibri"/>
          <w:i/>
        </w:rPr>
      </w:pPr>
    </w:p>
    <w:p w14:paraId="158F8FCF" w14:textId="77777777" w:rsidR="00C30F24" w:rsidRDefault="00DB4FC1">
      <w:pPr>
        <w:pStyle w:val="Paragraphedeliste"/>
        <w:numPr>
          <w:ilvl w:val="0"/>
          <w:numId w:val="5"/>
        </w:numPr>
        <w:tabs>
          <w:tab w:val="left" w:pos="567"/>
        </w:tabs>
        <w:spacing w:before="201" w:line="322" w:lineRule="exact"/>
        <w:ind w:left="851" w:right="708" w:hanging="26"/>
      </w:pPr>
      <w:r>
        <w:rPr>
          <w:rFonts w:ascii="Calibri" w:hAnsi="Calibri" w:cs="Calibri"/>
          <w:b/>
          <w:bCs/>
          <w:u w:val="thick"/>
          <w:shd w:val="clear" w:color="auto" w:fill="00FF00"/>
        </w:rPr>
        <w:t xml:space="preserve">Détermination de la </w:t>
      </w:r>
      <w:r>
        <w:rPr>
          <w:rFonts w:ascii="Calibri" w:hAnsi="Calibri" w:cs="Calibri"/>
          <w:b/>
          <w:bCs/>
          <w:u w:val="thick"/>
          <w:shd w:val="clear" w:color="auto" w:fill="00FF00"/>
        </w:rPr>
        <w:t xml:space="preserve">concentration </w:t>
      </w:r>
      <w:proofErr w:type="spellStart"/>
      <w:r>
        <w:rPr>
          <w:rFonts w:ascii="Calibri" w:hAnsi="Calibri" w:cs="Calibri"/>
          <w:b/>
          <w:bCs/>
          <w:u w:val="thick"/>
          <w:shd w:val="clear" w:color="auto" w:fill="00FF00"/>
        </w:rPr>
        <w:t>C</w:t>
      </w:r>
      <w:r>
        <w:rPr>
          <w:rFonts w:ascii="Calibri" w:hAnsi="Calibri" w:cs="Calibri"/>
          <w:b/>
          <w:bCs/>
          <w:u w:val="thick"/>
          <w:shd w:val="clear" w:color="auto" w:fill="00FF00"/>
          <w:vertAlign w:val="subscript"/>
        </w:rPr>
        <w:t>exp</w:t>
      </w:r>
      <w:proofErr w:type="spellEnd"/>
      <w:r>
        <w:rPr>
          <w:rFonts w:ascii="Calibri" w:hAnsi="Calibri" w:cs="Calibri"/>
          <w:b/>
          <w:bCs/>
          <w:u w:val="thick"/>
          <w:shd w:val="clear" w:color="auto" w:fill="00FF00"/>
        </w:rPr>
        <w:t xml:space="preserve"> en hydroxyde de sodium de la solution</w:t>
      </w:r>
      <w:r>
        <w:rPr>
          <w:rFonts w:ascii="Calibri" w:hAnsi="Calibri" w:cs="Calibri"/>
          <w:b/>
          <w:bCs/>
          <w:spacing w:val="-24"/>
          <w:u w:val="thick"/>
          <w:shd w:val="clear" w:color="auto" w:fill="00FF00"/>
        </w:rPr>
        <w:t xml:space="preserve"> </w:t>
      </w:r>
      <w:r>
        <w:rPr>
          <w:rFonts w:ascii="Calibri" w:hAnsi="Calibri" w:cs="Calibri"/>
          <w:b/>
          <w:bCs/>
          <w:u w:val="thick"/>
          <w:shd w:val="clear" w:color="auto" w:fill="00FF00"/>
        </w:rPr>
        <w:t>commerciale</w:t>
      </w:r>
    </w:p>
    <w:p w14:paraId="3F8CA621" w14:textId="77777777" w:rsidR="00C30F24" w:rsidRDefault="00C30F24">
      <w:pPr>
        <w:pStyle w:val="Paragraphedeliste"/>
        <w:tabs>
          <w:tab w:val="left" w:pos="567"/>
        </w:tabs>
        <w:spacing w:before="201" w:line="322" w:lineRule="exact"/>
        <w:ind w:left="851" w:right="708"/>
        <w:rPr>
          <w:rFonts w:ascii="Calibri" w:hAnsi="Calibri" w:cs="Calibri"/>
          <w:b/>
          <w:bCs/>
          <w:u w:val="thick"/>
          <w:shd w:val="clear" w:color="auto" w:fill="00FF00"/>
        </w:rPr>
      </w:pPr>
    </w:p>
    <w:p w14:paraId="11CE2718" w14:textId="77777777" w:rsidR="00C30F24" w:rsidRDefault="00DB4FC1">
      <w:pPr>
        <w:pStyle w:val="Paragraphedeliste"/>
        <w:numPr>
          <w:ilvl w:val="0"/>
          <w:numId w:val="7"/>
        </w:numPr>
        <w:tabs>
          <w:tab w:val="left" w:pos="567"/>
        </w:tabs>
        <w:ind w:left="851" w:right="708" w:hanging="26"/>
        <w:rPr>
          <w:rFonts w:ascii="Calibri" w:hAnsi="Calibri" w:cs="Calibri"/>
        </w:rPr>
      </w:pPr>
      <w:r>
        <w:rPr>
          <w:rFonts w:ascii="Calibri" w:hAnsi="Calibri" w:cs="Calibri"/>
        </w:rPr>
        <w:t xml:space="preserve">Le graphique présente 2 parties </w:t>
      </w:r>
      <w:proofErr w:type="spellStart"/>
      <w:r>
        <w:rPr>
          <w:rFonts w:ascii="Calibri" w:hAnsi="Calibri" w:cs="Calibri"/>
        </w:rPr>
        <w:t>linéarisables</w:t>
      </w:r>
      <w:proofErr w:type="spellEnd"/>
      <w:r>
        <w:rPr>
          <w:rFonts w:ascii="Calibri" w:hAnsi="Calibri" w:cs="Calibri"/>
        </w:rPr>
        <w:t xml:space="preserve"> (les points expérimentaux sont pratiquement alignés).</w:t>
      </w:r>
    </w:p>
    <w:p w14:paraId="2CBE74CC" w14:textId="77777777" w:rsidR="00C30F24" w:rsidRDefault="00DB4FC1">
      <w:pPr>
        <w:tabs>
          <w:tab w:val="left" w:pos="567"/>
        </w:tabs>
        <w:ind w:left="851" w:right="708" w:hanging="26"/>
        <w:rPr>
          <w:rFonts w:ascii="Calibri" w:hAnsi="Calibri" w:cs="Calibri"/>
          <w:i/>
        </w:rPr>
      </w:pPr>
      <w:r>
        <w:rPr>
          <w:rFonts w:ascii="Calibri" w:hAnsi="Calibri" w:cs="Calibri"/>
          <w:i/>
        </w:rPr>
        <w:t>Modéliser la partie rectiligne correspondant à la fin de la première partie de la cour</w:t>
      </w:r>
      <w:r>
        <w:rPr>
          <w:rFonts w:ascii="Calibri" w:hAnsi="Calibri" w:cs="Calibri"/>
          <w:i/>
        </w:rPr>
        <w:t>be par une droite. Modéliser la partie rectiligne correspondant au début de la deuxième partie de la courbe par une autre droite.</w:t>
      </w:r>
    </w:p>
    <w:p w14:paraId="21938EFA" w14:textId="77777777" w:rsidR="00C30F24" w:rsidRDefault="00DB4FC1">
      <w:pPr>
        <w:pStyle w:val="Corpsdetexte"/>
        <w:tabs>
          <w:tab w:val="left" w:pos="567"/>
        </w:tabs>
        <w:ind w:left="851" w:right="708" w:hanging="26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 l'intersection des 2 droites, se situe le point d'équivalence qui correspond à la conductivité minimale du mélange.</w:t>
      </w:r>
    </w:p>
    <w:p w14:paraId="34E0D0A2" w14:textId="77777777" w:rsidR="00C30F24" w:rsidRDefault="00DB4FC1">
      <w:pPr>
        <w:tabs>
          <w:tab w:val="left" w:pos="567"/>
        </w:tabs>
        <w:ind w:left="851" w:right="708" w:hanging="26"/>
      </w:pPr>
      <w:r>
        <w:rPr>
          <w:rFonts w:ascii="Calibri" w:hAnsi="Calibri" w:cs="Calibri"/>
          <w:i/>
        </w:rPr>
        <w:t>Pour que</w:t>
      </w:r>
      <w:r>
        <w:rPr>
          <w:rFonts w:ascii="Calibri" w:hAnsi="Calibri" w:cs="Calibri"/>
          <w:i/>
        </w:rPr>
        <w:t>lle valeur, notée V</w:t>
      </w:r>
      <w:r>
        <w:rPr>
          <w:rFonts w:ascii="Calibri" w:hAnsi="Calibri" w:cs="Calibri"/>
          <w:i/>
          <w:vertAlign w:val="subscript"/>
        </w:rPr>
        <w:t>A(E),</w:t>
      </w:r>
      <w:r>
        <w:rPr>
          <w:rFonts w:ascii="Calibri" w:hAnsi="Calibri" w:cs="Calibri"/>
          <w:i/>
        </w:rPr>
        <w:t xml:space="preserve"> de V</w:t>
      </w:r>
      <w:r>
        <w:rPr>
          <w:rFonts w:ascii="Calibri" w:hAnsi="Calibri" w:cs="Calibri"/>
          <w:i/>
          <w:vertAlign w:val="subscript"/>
        </w:rPr>
        <w:t>A</w:t>
      </w:r>
      <w:r>
        <w:rPr>
          <w:rFonts w:ascii="Calibri" w:hAnsi="Calibri" w:cs="Calibri"/>
          <w:i/>
        </w:rPr>
        <w:t xml:space="preserve"> ces droites se coupent-elles ? V</w:t>
      </w:r>
      <w:r>
        <w:rPr>
          <w:rFonts w:ascii="Calibri" w:hAnsi="Calibri" w:cs="Calibri"/>
          <w:i/>
          <w:vertAlign w:val="subscript"/>
        </w:rPr>
        <w:t>A(E)</w:t>
      </w:r>
      <w:r>
        <w:rPr>
          <w:rFonts w:ascii="Calibri" w:hAnsi="Calibri" w:cs="Calibri"/>
          <w:i/>
        </w:rPr>
        <w:t xml:space="preserve"> est appelé le volume équivalent.</w:t>
      </w:r>
    </w:p>
    <w:p w14:paraId="2FB09917" w14:textId="77777777" w:rsidR="00C30F24" w:rsidRDefault="00C30F24">
      <w:pPr>
        <w:tabs>
          <w:tab w:val="left" w:pos="567"/>
        </w:tabs>
        <w:ind w:left="851" w:right="708" w:hanging="26"/>
        <w:rPr>
          <w:rFonts w:ascii="Calibri" w:hAnsi="Calibri" w:cs="Calibri"/>
          <w:i/>
        </w:rPr>
      </w:pPr>
    </w:p>
    <w:p w14:paraId="24EDD0B6" w14:textId="77777777" w:rsidR="00C30F24" w:rsidRDefault="00C30F24">
      <w:pPr>
        <w:pStyle w:val="Corpsdetexte"/>
        <w:tabs>
          <w:tab w:val="left" w:pos="567"/>
        </w:tabs>
        <w:spacing w:before="1"/>
        <w:ind w:left="851" w:right="708" w:hanging="26"/>
        <w:rPr>
          <w:rFonts w:ascii="Calibri" w:hAnsi="Calibri" w:cs="Calibri"/>
          <w:i/>
          <w:sz w:val="22"/>
          <w:szCs w:val="22"/>
        </w:rPr>
      </w:pPr>
    </w:p>
    <w:p w14:paraId="526CA949" w14:textId="77777777" w:rsidR="00C30F24" w:rsidRDefault="00C30F24">
      <w:pPr>
        <w:pStyle w:val="Corpsdetexte"/>
        <w:tabs>
          <w:tab w:val="left" w:pos="567"/>
        </w:tabs>
        <w:spacing w:before="1"/>
        <w:ind w:left="851" w:right="708" w:hanging="26"/>
        <w:rPr>
          <w:rFonts w:ascii="Calibri" w:hAnsi="Calibri" w:cs="Calibri"/>
          <w:i/>
          <w:sz w:val="22"/>
          <w:szCs w:val="22"/>
        </w:rPr>
      </w:pPr>
    </w:p>
    <w:p w14:paraId="2DA74730" w14:textId="77777777" w:rsidR="00C30F24" w:rsidRDefault="00DB4FC1">
      <w:pPr>
        <w:pStyle w:val="Paragraphedeliste"/>
        <w:numPr>
          <w:ilvl w:val="0"/>
          <w:numId w:val="7"/>
        </w:numPr>
        <w:tabs>
          <w:tab w:val="left" w:pos="567"/>
        </w:tabs>
        <w:spacing w:line="322" w:lineRule="exact"/>
        <w:ind w:left="851" w:right="708" w:hanging="26"/>
      </w:pPr>
      <w:r>
        <w:rPr>
          <w:rFonts w:ascii="Calibri" w:hAnsi="Calibri" w:cs="Calibri"/>
          <w:i/>
        </w:rPr>
        <w:lastRenderedPageBreak/>
        <w:t>Construire un tableau d'avancement associé à la réaction de titrage à</w:t>
      </w:r>
      <w:r>
        <w:rPr>
          <w:rFonts w:ascii="Calibri" w:hAnsi="Calibri" w:cs="Calibri"/>
          <w:i/>
          <w:spacing w:val="-23"/>
        </w:rPr>
        <w:t xml:space="preserve"> </w:t>
      </w:r>
      <w:r>
        <w:rPr>
          <w:rFonts w:ascii="Calibri" w:hAnsi="Calibri" w:cs="Calibri"/>
          <w:i/>
        </w:rPr>
        <w:t>l'équivalence.</w:t>
      </w:r>
    </w:p>
    <w:p w14:paraId="0562C4F9" w14:textId="77777777" w:rsidR="00C30F24" w:rsidRDefault="00C30F24">
      <w:pPr>
        <w:pStyle w:val="Paragraphedeliste"/>
        <w:tabs>
          <w:tab w:val="left" w:pos="567"/>
        </w:tabs>
        <w:spacing w:line="322" w:lineRule="exact"/>
        <w:ind w:left="851" w:right="708"/>
        <w:rPr>
          <w:rFonts w:ascii="Calibri" w:hAnsi="Calibri" w:cs="Calibri"/>
          <w:i/>
        </w:rPr>
      </w:pPr>
    </w:p>
    <w:p w14:paraId="392B3157" w14:textId="77777777" w:rsidR="00C30F24" w:rsidRDefault="00C30F24">
      <w:pPr>
        <w:pStyle w:val="Paragraphedeliste"/>
        <w:tabs>
          <w:tab w:val="left" w:pos="567"/>
        </w:tabs>
        <w:spacing w:line="322" w:lineRule="exact"/>
        <w:ind w:left="851" w:right="708"/>
        <w:rPr>
          <w:rFonts w:ascii="Calibri" w:hAnsi="Calibri" w:cs="Calibri"/>
          <w:i/>
        </w:rPr>
      </w:pPr>
    </w:p>
    <w:p w14:paraId="4910A8E0" w14:textId="77777777" w:rsidR="00C30F24" w:rsidRDefault="00C30F24">
      <w:pPr>
        <w:pStyle w:val="Paragraphedeliste"/>
        <w:tabs>
          <w:tab w:val="left" w:pos="567"/>
        </w:tabs>
        <w:spacing w:line="322" w:lineRule="exact"/>
        <w:ind w:left="851" w:right="708"/>
        <w:rPr>
          <w:rFonts w:ascii="Calibri" w:hAnsi="Calibri" w:cs="Calibri"/>
          <w:i/>
        </w:rPr>
      </w:pPr>
    </w:p>
    <w:p w14:paraId="1F2B8426" w14:textId="77777777" w:rsidR="00C30F24" w:rsidRDefault="00C30F24">
      <w:pPr>
        <w:pStyle w:val="Paragraphedeliste"/>
        <w:tabs>
          <w:tab w:val="left" w:pos="567"/>
        </w:tabs>
        <w:spacing w:line="322" w:lineRule="exact"/>
        <w:ind w:left="851" w:right="708"/>
        <w:rPr>
          <w:rFonts w:ascii="Calibri" w:hAnsi="Calibri" w:cs="Calibri"/>
          <w:i/>
        </w:rPr>
      </w:pPr>
    </w:p>
    <w:p w14:paraId="6379796C" w14:textId="77777777" w:rsidR="00C30F24" w:rsidRDefault="00C30F24">
      <w:pPr>
        <w:pStyle w:val="Paragraphedeliste"/>
        <w:tabs>
          <w:tab w:val="left" w:pos="567"/>
        </w:tabs>
        <w:spacing w:line="322" w:lineRule="exact"/>
        <w:ind w:left="851" w:right="708"/>
        <w:rPr>
          <w:rFonts w:ascii="Calibri" w:hAnsi="Calibri" w:cs="Calibri"/>
          <w:i/>
        </w:rPr>
      </w:pPr>
    </w:p>
    <w:p w14:paraId="46341959" w14:textId="77777777" w:rsidR="00C30F24" w:rsidRDefault="00C30F24">
      <w:pPr>
        <w:pStyle w:val="Paragraphedeliste"/>
        <w:tabs>
          <w:tab w:val="left" w:pos="567"/>
        </w:tabs>
        <w:spacing w:line="322" w:lineRule="exact"/>
        <w:ind w:left="851" w:right="708"/>
        <w:rPr>
          <w:rFonts w:ascii="Calibri" w:hAnsi="Calibri" w:cs="Calibri"/>
          <w:i/>
        </w:rPr>
      </w:pPr>
    </w:p>
    <w:p w14:paraId="57BD4180" w14:textId="77777777" w:rsidR="00C30F24" w:rsidRDefault="00C30F24">
      <w:pPr>
        <w:pStyle w:val="Paragraphedeliste"/>
        <w:tabs>
          <w:tab w:val="left" w:pos="567"/>
        </w:tabs>
        <w:spacing w:line="322" w:lineRule="exact"/>
        <w:ind w:left="851" w:right="708"/>
        <w:rPr>
          <w:rFonts w:ascii="Calibri" w:hAnsi="Calibri" w:cs="Calibri"/>
          <w:i/>
        </w:rPr>
      </w:pPr>
    </w:p>
    <w:p w14:paraId="1286A0FF" w14:textId="77777777" w:rsidR="00C30F24" w:rsidRDefault="00C30F24">
      <w:pPr>
        <w:pStyle w:val="Paragraphedeliste"/>
        <w:tabs>
          <w:tab w:val="left" w:pos="567"/>
        </w:tabs>
        <w:spacing w:line="322" w:lineRule="exact"/>
        <w:ind w:left="851" w:right="708"/>
        <w:rPr>
          <w:rFonts w:ascii="Calibri" w:hAnsi="Calibri" w:cs="Calibri"/>
          <w:i/>
        </w:rPr>
      </w:pPr>
    </w:p>
    <w:p w14:paraId="51DB13C7" w14:textId="77777777" w:rsidR="00C30F24" w:rsidRDefault="00C30F24">
      <w:pPr>
        <w:pStyle w:val="Paragraphedeliste"/>
        <w:tabs>
          <w:tab w:val="left" w:pos="567"/>
        </w:tabs>
        <w:spacing w:line="322" w:lineRule="exact"/>
        <w:ind w:left="851" w:right="708"/>
        <w:rPr>
          <w:rFonts w:ascii="Calibri" w:hAnsi="Calibri" w:cs="Calibri"/>
          <w:i/>
        </w:rPr>
      </w:pPr>
    </w:p>
    <w:p w14:paraId="5C929B86" w14:textId="77777777" w:rsidR="00C30F24" w:rsidRDefault="00DB4FC1">
      <w:pPr>
        <w:pStyle w:val="Paragraphedeliste"/>
        <w:numPr>
          <w:ilvl w:val="0"/>
          <w:numId w:val="7"/>
        </w:numPr>
        <w:tabs>
          <w:tab w:val="left" w:pos="567"/>
        </w:tabs>
        <w:spacing w:line="322" w:lineRule="exact"/>
        <w:ind w:left="851" w:right="708" w:hanging="26"/>
      </w:pPr>
      <w:r>
        <w:rPr>
          <w:rFonts w:ascii="Calibri" w:hAnsi="Calibri" w:cs="Calibri"/>
          <w:i/>
        </w:rPr>
        <w:t>Donner une définition de</w:t>
      </w:r>
      <w:r>
        <w:rPr>
          <w:rFonts w:ascii="Calibri" w:hAnsi="Calibri" w:cs="Calibri"/>
          <w:i/>
          <w:spacing w:val="-5"/>
        </w:rPr>
        <w:t xml:space="preserve"> </w:t>
      </w:r>
      <w:r>
        <w:rPr>
          <w:rFonts w:ascii="Calibri" w:hAnsi="Calibri" w:cs="Calibri"/>
          <w:i/>
        </w:rPr>
        <w:t>l’équivalence.</w:t>
      </w:r>
    </w:p>
    <w:p w14:paraId="7F654289" w14:textId="77777777" w:rsidR="00C30F24" w:rsidRDefault="00C30F24">
      <w:pPr>
        <w:tabs>
          <w:tab w:val="left" w:pos="567"/>
        </w:tabs>
        <w:spacing w:line="322" w:lineRule="exact"/>
        <w:ind w:right="708"/>
      </w:pPr>
    </w:p>
    <w:p w14:paraId="6AB68052" w14:textId="77777777" w:rsidR="00C30F24" w:rsidRDefault="00C30F24">
      <w:pPr>
        <w:tabs>
          <w:tab w:val="left" w:pos="567"/>
        </w:tabs>
        <w:spacing w:line="322" w:lineRule="exact"/>
        <w:ind w:right="708"/>
      </w:pPr>
    </w:p>
    <w:p w14:paraId="7665C20C" w14:textId="77777777" w:rsidR="00C30F24" w:rsidRDefault="00C30F24">
      <w:pPr>
        <w:tabs>
          <w:tab w:val="left" w:pos="567"/>
        </w:tabs>
        <w:spacing w:line="322" w:lineRule="exact"/>
        <w:ind w:right="708"/>
      </w:pPr>
    </w:p>
    <w:p w14:paraId="38D234A8" w14:textId="77777777" w:rsidR="00C30F24" w:rsidRDefault="00C30F24">
      <w:pPr>
        <w:tabs>
          <w:tab w:val="left" w:pos="567"/>
        </w:tabs>
        <w:spacing w:line="322" w:lineRule="exact"/>
        <w:ind w:right="708"/>
      </w:pPr>
    </w:p>
    <w:p w14:paraId="733AD2E4" w14:textId="77777777" w:rsidR="00C30F24" w:rsidRDefault="00DB4FC1">
      <w:pPr>
        <w:pStyle w:val="Paragraphedeliste"/>
        <w:numPr>
          <w:ilvl w:val="0"/>
          <w:numId w:val="7"/>
        </w:numPr>
        <w:tabs>
          <w:tab w:val="left" w:pos="567"/>
        </w:tabs>
        <w:spacing w:line="322" w:lineRule="exact"/>
        <w:ind w:left="851" w:right="708" w:hanging="26"/>
      </w:pPr>
      <w:r>
        <w:rPr>
          <w:rFonts w:ascii="Calibri" w:hAnsi="Calibri" w:cs="Calibri"/>
          <w:i/>
        </w:rPr>
        <w:t xml:space="preserve">Etablir une </w:t>
      </w:r>
      <w:r>
        <w:rPr>
          <w:rFonts w:ascii="Calibri" w:hAnsi="Calibri" w:cs="Calibri"/>
          <w:i/>
        </w:rPr>
        <w:t>relation, à l'équivalence, entre les quantités de réactifs</w:t>
      </w:r>
      <w:r>
        <w:rPr>
          <w:rFonts w:ascii="Calibri" w:hAnsi="Calibri" w:cs="Calibri"/>
          <w:i/>
          <w:spacing w:val="-18"/>
        </w:rPr>
        <w:t xml:space="preserve"> </w:t>
      </w:r>
      <w:r>
        <w:rPr>
          <w:rFonts w:ascii="Calibri" w:hAnsi="Calibri" w:cs="Calibri"/>
          <w:i/>
        </w:rPr>
        <w:t>apportés.</w:t>
      </w:r>
    </w:p>
    <w:p w14:paraId="32B96812" w14:textId="77777777" w:rsidR="00C30F24" w:rsidRDefault="00C30F24">
      <w:pPr>
        <w:tabs>
          <w:tab w:val="left" w:pos="567"/>
        </w:tabs>
        <w:spacing w:line="322" w:lineRule="exact"/>
        <w:ind w:left="851" w:right="708"/>
        <w:rPr>
          <w:rFonts w:ascii="Calibri" w:hAnsi="Calibri" w:cs="Calibri"/>
          <w:i/>
          <w:color w:val="FF0000"/>
        </w:rPr>
      </w:pPr>
    </w:p>
    <w:p w14:paraId="0DDA3C1B" w14:textId="77777777" w:rsidR="00C30F24" w:rsidRDefault="00C30F24">
      <w:pPr>
        <w:tabs>
          <w:tab w:val="left" w:pos="567"/>
        </w:tabs>
        <w:spacing w:line="322" w:lineRule="exact"/>
        <w:ind w:left="851" w:right="708"/>
        <w:rPr>
          <w:rFonts w:ascii="Calibri" w:hAnsi="Calibri" w:cs="Calibri"/>
          <w:i/>
          <w:color w:val="FF0000"/>
        </w:rPr>
      </w:pPr>
    </w:p>
    <w:p w14:paraId="084088D1" w14:textId="77777777" w:rsidR="00C30F24" w:rsidRDefault="00C30F24">
      <w:pPr>
        <w:tabs>
          <w:tab w:val="left" w:pos="567"/>
        </w:tabs>
        <w:spacing w:line="322" w:lineRule="exact"/>
        <w:ind w:left="851" w:right="708"/>
        <w:rPr>
          <w:rFonts w:ascii="Calibri" w:hAnsi="Calibri" w:cs="Calibri"/>
          <w:i/>
          <w:color w:val="FF0000"/>
        </w:rPr>
      </w:pPr>
    </w:p>
    <w:p w14:paraId="2ECD6576" w14:textId="77777777" w:rsidR="00C30F24" w:rsidRDefault="00C30F24">
      <w:pPr>
        <w:tabs>
          <w:tab w:val="left" w:pos="567"/>
        </w:tabs>
        <w:spacing w:line="322" w:lineRule="exact"/>
        <w:ind w:left="851" w:right="708"/>
        <w:rPr>
          <w:rFonts w:ascii="Calibri" w:hAnsi="Calibri" w:cs="Calibri"/>
          <w:i/>
          <w:color w:val="FF0000"/>
        </w:rPr>
      </w:pPr>
    </w:p>
    <w:p w14:paraId="18BA27CD" w14:textId="77777777" w:rsidR="00C30F24" w:rsidRDefault="00C30F24">
      <w:pPr>
        <w:tabs>
          <w:tab w:val="left" w:pos="567"/>
        </w:tabs>
        <w:spacing w:line="322" w:lineRule="exact"/>
        <w:ind w:left="851" w:right="708"/>
        <w:rPr>
          <w:rFonts w:ascii="Calibri" w:hAnsi="Calibri" w:cs="Calibri"/>
          <w:i/>
        </w:rPr>
      </w:pPr>
    </w:p>
    <w:p w14:paraId="3895A556" w14:textId="77777777" w:rsidR="00C30F24" w:rsidRDefault="00DB4FC1">
      <w:pPr>
        <w:pStyle w:val="Paragraphedeliste"/>
        <w:numPr>
          <w:ilvl w:val="0"/>
          <w:numId w:val="7"/>
        </w:numPr>
        <w:tabs>
          <w:tab w:val="left" w:pos="567"/>
        </w:tabs>
        <w:ind w:left="851" w:right="708" w:hanging="26"/>
      </w:pPr>
      <w:r>
        <w:rPr>
          <w:rFonts w:ascii="Calibri" w:hAnsi="Calibri" w:cs="Calibri"/>
          <w:i/>
        </w:rPr>
        <w:t xml:space="preserve">Ecrire une relation liant la concentration </w:t>
      </w:r>
      <w:proofErr w:type="gramStart"/>
      <w:r>
        <w:rPr>
          <w:rFonts w:ascii="Calibri" w:hAnsi="Calibri" w:cs="Calibri"/>
          <w:i/>
        </w:rPr>
        <w:t>C</w:t>
      </w:r>
      <w:r>
        <w:rPr>
          <w:rFonts w:ascii="Calibri" w:hAnsi="Calibri" w:cs="Calibri"/>
          <w:i/>
          <w:vertAlign w:val="subscript"/>
        </w:rPr>
        <w:t>A</w:t>
      </w:r>
      <w:r>
        <w:rPr>
          <w:rFonts w:ascii="Calibri" w:hAnsi="Calibri" w:cs="Calibri"/>
          <w:i/>
        </w:rPr>
        <w:t xml:space="preserve"> ,</w:t>
      </w:r>
      <w:proofErr w:type="gramEnd"/>
      <w:r>
        <w:rPr>
          <w:rFonts w:ascii="Calibri" w:hAnsi="Calibri" w:cs="Calibri"/>
          <w:i/>
        </w:rPr>
        <w:t xml:space="preserve"> le volume d'acide chlorhydrique versé</w:t>
      </w:r>
      <w:r>
        <w:rPr>
          <w:rFonts w:ascii="Calibri" w:hAnsi="Calibri" w:cs="Calibri"/>
          <w:i/>
          <w:spacing w:val="-35"/>
        </w:rPr>
        <w:t xml:space="preserve"> </w:t>
      </w:r>
      <w:r>
        <w:rPr>
          <w:rFonts w:ascii="Calibri" w:hAnsi="Calibri" w:cs="Calibri"/>
          <w:i/>
        </w:rPr>
        <w:t>à l'équivalence V</w:t>
      </w:r>
      <w:r>
        <w:rPr>
          <w:rFonts w:ascii="Calibri" w:hAnsi="Calibri" w:cs="Calibri"/>
          <w:i/>
          <w:vertAlign w:val="subscript"/>
        </w:rPr>
        <w:t>A(E)</w:t>
      </w:r>
      <w:r>
        <w:rPr>
          <w:rFonts w:ascii="Calibri" w:hAnsi="Calibri" w:cs="Calibri"/>
          <w:i/>
        </w:rPr>
        <w:t xml:space="preserve"> , la concentration C</w:t>
      </w:r>
      <w:r>
        <w:rPr>
          <w:rFonts w:ascii="Calibri" w:hAnsi="Calibri" w:cs="Calibri"/>
          <w:i/>
          <w:vertAlign w:val="subscript"/>
        </w:rPr>
        <w:t>B</w:t>
      </w:r>
      <w:r>
        <w:rPr>
          <w:rFonts w:ascii="Calibri" w:hAnsi="Calibri" w:cs="Calibri"/>
          <w:i/>
        </w:rPr>
        <w:t xml:space="preserve"> de la solution de </w:t>
      </w:r>
      <w:proofErr w:type="spellStart"/>
      <w:r>
        <w:rPr>
          <w:rFonts w:ascii="Calibri" w:hAnsi="Calibri" w:cs="Calibri"/>
          <w:i/>
        </w:rPr>
        <w:t>destop</w:t>
      </w:r>
      <w:proofErr w:type="spellEnd"/>
      <w:r>
        <w:rPr>
          <w:rFonts w:ascii="Calibri" w:hAnsi="Calibri" w:cs="Calibri"/>
          <w:i/>
        </w:rPr>
        <w:t xml:space="preserve"> diluée S</w:t>
      </w:r>
      <w:r>
        <w:rPr>
          <w:rFonts w:ascii="Calibri" w:hAnsi="Calibri" w:cs="Calibri"/>
          <w:i/>
          <w:vertAlign w:val="subscript"/>
        </w:rPr>
        <w:t>B</w:t>
      </w:r>
      <w:r>
        <w:rPr>
          <w:rFonts w:ascii="Calibri" w:hAnsi="Calibri" w:cs="Calibri"/>
          <w:i/>
        </w:rPr>
        <w:t xml:space="preserve"> et</w:t>
      </w:r>
      <w:r>
        <w:rPr>
          <w:rFonts w:ascii="Calibri" w:hAnsi="Calibri" w:cs="Calibri"/>
          <w:i/>
          <w:spacing w:val="-8"/>
        </w:rPr>
        <w:t xml:space="preserve"> </w:t>
      </w:r>
      <w:r>
        <w:rPr>
          <w:rFonts w:ascii="Calibri" w:hAnsi="Calibri" w:cs="Calibri"/>
          <w:i/>
        </w:rPr>
        <w:t>V</w:t>
      </w:r>
      <w:r>
        <w:rPr>
          <w:rFonts w:ascii="Calibri" w:hAnsi="Calibri" w:cs="Calibri"/>
          <w:i/>
          <w:vertAlign w:val="subscript"/>
        </w:rPr>
        <w:t>B</w:t>
      </w:r>
      <w:r>
        <w:rPr>
          <w:rFonts w:ascii="Calibri" w:hAnsi="Calibri" w:cs="Calibri"/>
          <w:i/>
        </w:rPr>
        <w:t>.</w:t>
      </w:r>
    </w:p>
    <w:p w14:paraId="5FF4A11E" w14:textId="77777777" w:rsidR="00C30F24" w:rsidRDefault="00C30F24">
      <w:pPr>
        <w:tabs>
          <w:tab w:val="left" w:pos="567"/>
        </w:tabs>
        <w:ind w:left="851" w:right="708"/>
        <w:rPr>
          <w:rFonts w:ascii="Calibri" w:hAnsi="Calibri" w:cs="Calibri"/>
          <w:i/>
          <w:color w:val="FF0000"/>
        </w:rPr>
      </w:pPr>
    </w:p>
    <w:p w14:paraId="46D5E3AD" w14:textId="77777777" w:rsidR="00C30F24" w:rsidRDefault="00C30F24">
      <w:pPr>
        <w:tabs>
          <w:tab w:val="left" w:pos="567"/>
        </w:tabs>
        <w:ind w:left="851" w:right="708"/>
        <w:rPr>
          <w:rFonts w:ascii="Calibri" w:hAnsi="Calibri" w:cs="Calibri"/>
          <w:i/>
          <w:color w:val="FF0000"/>
        </w:rPr>
      </w:pPr>
    </w:p>
    <w:p w14:paraId="168C2D48" w14:textId="77777777" w:rsidR="00C30F24" w:rsidRDefault="00C30F24">
      <w:pPr>
        <w:tabs>
          <w:tab w:val="left" w:pos="567"/>
        </w:tabs>
        <w:ind w:left="851" w:right="708"/>
        <w:rPr>
          <w:rFonts w:ascii="Calibri" w:hAnsi="Calibri" w:cs="Calibri"/>
          <w:i/>
          <w:color w:val="FF0000"/>
        </w:rPr>
      </w:pPr>
    </w:p>
    <w:p w14:paraId="1AB1D6EF" w14:textId="77777777" w:rsidR="00C30F24" w:rsidRDefault="00C30F24">
      <w:pPr>
        <w:tabs>
          <w:tab w:val="left" w:pos="567"/>
        </w:tabs>
        <w:ind w:left="851" w:right="708"/>
        <w:rPr>
          <w:rFonts w:ascii="Calibri" w:hAnsi="Calibri" w:cs="Calibri"/>
          <w:i/>
          <w:color w:val="FF0000"/>
        </w:rPr>
      </w:pPr>
    </w:p>
    <w:p w14:paraId="338F5602" w14:textId="77777777" w:rsidR="00C30F24" w:rsidRDefault="00C30F24">
      <w:pPr>
        <w:tabs>
          <w:tab w:val="left" w:pos="567"/>
        </w:tabs>
        <w:ind w:left="851" w:right="708"/>
        <w:rPr>
          <w:rFonts w:ascii="Calibri" w:hAnsi="Calibri" w:cs="Calibri"/>
          <w:i/>
        </w:rPr>
      </w:pPr>
    </w:p>
    <w:p w14:paraId="1CE353A2" w14:textId="77777777" w:rsidR="00C30F24" w:rsidRDefault="00DB4FC1">
      <w:pPr>
        <w:pStyle w:val="Paragraphedeliste"/>
        <w:numPr>
          <w:ilvl w:val="0"/>
          <w:numId w:val="7"/>
        </w:numPr>
        <w:tabs>
          <w:tab w:val="left" w:pos="390"/>
          <w:tab w:val="left" w:pos="567"/>
        </w:tabs>
        <w:spacing w:before="1"/>
        <w:ind w:left="851" w:right="708" w:hanging="26"/>
      </w:pPr>
      <w:r>
        <w:rPr>
          <w:rFonts w:ascii="Calibri" w:hAnsi="Calibri" w:cs="Calibri"/>
          <w:i/>
        </w:rPr>
        <w:t>Calculer la concentration C</w:t>
      </w:r>
      <w:r>
        <w:rPr>
          <w:rFonts w:ascii="Calibri" w:hAnsi="Calibri" w:cs="Calibri"/>
          <w:i/>
          <w:vertAlign w:val="subscript"/>
        </w:rPr>
        <w:t>B</w:t>
      </w:r>
      <w:r>
        <w:rPr>
          <w:rFonts w:ascii="Calibri" w:hAnsi="Calibri" w:cs="Calibri"/>
          <w:i/>
        </w:rPr>
        <w:t xml:space="preserve"> en soluté apporté dans la solution diluée S</w:t>
      </w:r>
      <w:r>
        <w:rPr>
          <w:rFonts w:ascii="Calibri" w:hAnsi="Calibri" w:cs="Calibri"/>
          <w:i/>
          <w:vertAlign w:val="subscript"/>
        </w:rPr>
        <w:t>B</w:t>
      </w:r>
      <w:r>
        <w:rPr>
          <w:rFonts w:ascii="Calibri" w:hAnsi="Calibri" w:cs="Calibri"/>
          <w:i/>
        </w:rPr>
        <w:t xml:space="preserve"> puis la</w:t>
      </w:r>
      <w:r>
        <w:rPr>
          <w:rFonts w:ascii="Calibri" w:hAnsi="Calibri" w:cs="Calibri"/>
          <w:i/>
          <w:spacing w:val="-34"/>
        </w:rPr>
        <w:t xml:space="preserve"> </w:t>
      </w:r>
      <w:r>
        <w:rPr>
          <w:rFonts w:ascii="Calibri" w:hAnsi="Calibri" w:cs="Calibri"/>
          <w:i/>
        </w:rPr>
        <w:t xml:space="preserve">concentration </w:t>
      </w:r>
      <w:proofErr w:type="spellStart"/>
      <w:r>
        <w:rPr>
          <w:rFonts w:ascii="Calibri" w:hAnsi="Calibri" w:cs="Calibri"/>
          <w:i/>
        </w:rPr>
        <w:t>C</w:t>
      </w:r>
      <w:r>
        <w:rPr>
          <w:rFonts w:ascii="Calibri" w:hAnsi="Calibri" w:cs="Calibri"/>
          <w:i/>
          <w:vertAlign w:val="subscript"/>
        </w:rPr>
        <w:t>exp</w:t>
      </w:r>
      <w:proofErr w:type="spellEnd"/>
      <w:r>
        <w:rPr>
          <w:rFonts w:ascii="Calibri" w:hAnsi="Calibri" w:cs="Calibri"/>
          <w:i/>
        </w:rPr>
        <w:t xml:space="preserve"> en soluté apporté dans la solution commerciale de</w:t>
      </w:r>
      <w:r>
        <w:rPr>
          <w:rFonts w:ascii="Calibri" w:hAnsi="Calibri" w:cs="Calibri"/>
          <w:i/>
          <w:spacing w:val="-10"/>
        </w:rPr>
        <w:t xml:space="preserve"> </w:t>
      </w:r>
      <w:r>
        <w:rPr>
          <w:rFonts w:ascii="Calibri" w:hAnsi="Calibri" w:cs="Calibri"/>
          <w:i/>
        </w:rPr>
        <w:t>Destop.</w:t>
      </w:r>
    </w:p>
    <w:p w14:paraId="580C3D93" w14:textId="77777777" w:rsidR="00C30F24" w:rsidRDefault="00C30F24">
      <w:pPr>
        <w:tabs>
          <w:tab w:val="left" w:pos="390"/>
          <w:tab w:val="left" w:pos="567"/>
        </w:tabs>
        <w:spacing w:before="1"/>
        <w:ind w:left="851" w:right="708"/>
        <w:rPr>
          <w:rFonts w:ascii="Calibri" w:hAnsi="Calibri" w:cs="Calibri"/>
          <w:i/>
        </w:rPr>
      </w:pPr>
    </w:p>
    <w:p w14:paraId="68A3146E" w14:textId="77777777" w:rsidR="00C30F24" w:rsidRDefault="00C30F24">
      <w:pPr>
        <w:tabs>
          <w:tab w:val="left" w:pos="390"/>
          <w:tab w:val="left" w:pos="567"/>
        </w:tabs>
        <w:spacing w:before="1"/>
        <w:ind w:left="851" w:right="708"/>
        <w:rPr>
          <w:rFonts w:ascii="Calibri" w:hAnsi="Calibri" w:cs="Calibri"/>
          <w:i/>
          <w:color w:val="FF0000"/>
        </w:rPr>
      </w:pPr>
    </w:p>
    <w:p w14:paraId="5353AC9B" w14:textId="77777777" w:rsidR="00C30F24" w:rsidRDefault="00C30F24">
      <w:pPr>
        <w:tabs>
          <w:tab w:val="left" w:pos="390"/>
          <w:tab w:val="left" w:pos="567"/>
        </w:tabs>
        <w:spacing w:before="1"/>
        <w:ind w:left="851" w:right="708"/>
        <w:rPr>
          <w:rFonts w:ascii="Calibri" w:hAnsi="Calibri" w:cs="Calibri"/>
          <w:i/>
          <w:color w:val="FF0000"/>
        </w:rPr>
      </w:pPr>
    </w:p>
    <w:p w14:paraId="4C119EAF" w14:textId="77777777" w:rsidR="00C30F24" w:rsidRDefault="00C30F24">
      <w:pPr>
        <w:tabs>
          <w:tab w:val="left" w:pos="390"/>
          <w:tab w:val="left" w:pos="567"/>
        </w:tabs>
        <w:spacing w:before="1"/>
        <w:ind w:left="851" w:right="708"/>
        <w:rPr>
          <w:rFonts w:ascii="Calibri" w:hAnsi="Calibri" w:cs="Calibri"/>
          <w:i/>
          <w:color w:val="FF0000"/>
        </w:rPr>
      </w:pPr>
    </w:p>
    <w:p w14:paraId="5B017A63" w14:textId="77777777" w:rsidR="00C30F24" w:rsidRDefault="00C30F24">
      <w:pPr>
        <w:tabs>
          <w:tab w:val="left" w:pos="390"/>
          <w:tab w:val="left" w:pos="567"/>
        </w:tabs>
        <w:spacing w:before="1"/>
        <w:ind w:left="851" w:right="708"/>
        <w:rPr>
          <w:rFonts w:ascii="Calibri" w:hAnsi="Calibri" w:cs="Calibri"/>
          <w:i/>
          <w:color w:val="FF0000"/>
        </w:rPr>
      </w:pPr>
    </w:p>
    <w:p w14:paraId="62C1077F" w14:textId="77777777" w:rsidR="00C30F24" w:rsidRDefault="00C30F24">
      <w:pPr>
        <w:tabs>
          <w:tab w:val="left" w:pos="390"/>
          <w:tab w:val="left" w:pos="567"/>
        </w:tabs>
        <w:spacing w:before="1"/>
        <w:ind w:left="851" w:right="708"/>
        <w:rPr>
          <w:rFonts w:ascii="Calibri" w:hAnsi="Calibri" w:cs="Calibri"/>
          <w:i/>
          <w:color w:val="FF0000"/>
        </w:rPr>
      </w:pPr>
    </w:p>
    <w:p w14:paraId="224983AE" w14:textId="77777777" w:rsidR="00C30F24" w:rsidRDefault="00C30F24">
      <w:pPr>
        <w:tabs>
          <w:tab w:val="left" w:pos="390"/>
          <w:tab w:val="left" w:pos="567"/>
        </w:tabs>
        <w:spacing w:before="1"/>
        <w:ind w:left="851" w:right="708"/>
        <w:rPr>
          <w:rFonts w:ascii="Calibri" w:hAnsi="Calibri" w:cs="Calibri"/>
          <w:i/>
          <w:color w:val="FF0000"/>
        </w:rPr>
      </w:pPr>
    </w:p>
    <w:p w14:paraId="794D7D4E" w14:textId="77777777" w:rsidR="00C30F24" w:rsidRDefault="00C30F24">
      <w:pPr>
        <w:tabs>
          <w:tab w:val="left" w:pos="390"/>
          <w:tab w:val="left" w:pos="567"/>
        </w:tabs>
        <w:spacing w:before="1"/>
        <w:ind w:left="851" w:right="708"/>
        <w:rPr>
          <w:rFonts w:ascii="Calibri" w:hAnsi="Calibri" w:cs="Calibri"/>
          <w:i/>
        </w:rPr>
      </w:pPr>
    </w:p>
    <w:p w14:paraId="2CCD0409" w14:textId="77777777" w:rsidR="00C30F24" w:rsidRDefault="00DB4FC1">
      <w:pPr>
        <w:pStyle w:val="Paragraphedeliste"/>
        <w:numPr>
          <w:ilvl w:val="0"/>
          <w:numId w:val="7"/>
        </w:numPr>
        <w:tabs>
          <w:tab w:val="left" w:pos="567"/>
        </w:tabs>
        <w:spacing w:line="321" w:lineRule="exact"/>
        <w:ind w:left="851" w:right="708" w:hanging="26"/>
        <w:rPr>
          <w:rFonts w:ascii="Calibri" w:hAnsi="Calibri" w:cs="Calibri"/>
        </w:rPr>
      </w:pPr>
      <w:r>
        <w:rPr>
          <w:rFonts w:ascii="Calibri" w:hAnsi="Calibri" w:cs="Calibri"/>
        </w:rPr>
        <w:t xml:space="preserve">En déduire le pourcentage massique en hydroxyde de sodium de la solution. (La </w:t>
      </w:r>
      <w:r>
        <w:rPr>
          <w:rFonts w:ascii="Calibri" w:hAnsi="Calibri" w:cs="Calibri"/>
        </w:rPr>
        <w:t>solution a une densité de 1,22 et M(</w:t>
      </w:r>
      <w:proofErr w:type="spellStart"/>
      <w:r>
        <w:rPr>
          <w:rFonts w:ascii="Calibri" w:hAnsi="Calibri" w:cs="Calibri"/>
        </w:rPr>
        <w:t>NaOH</w:t>
      </w:r>
      <w:proofErr w:type="spellEnd"/>
      <w:r>
        <w:rPr>
          <w:rFonts w:ascii="Calibri" w:hAnsi="Calibri" w:cs="Calibri"/>
        </w:rPr>
        <w:t>)=40 g/mol)).</w:t>
      </w:r>
    </w:p>
    <w:p w14:paraId="502099EC" w14:textId="77777777" w:rsidR="00C30F24" w:rsidRDefault="00C30F24">
      <w:pPr>
        <w:pStyle w:val="Paragraphedeliste"/>
        <w:tabs>
          <w:tab w:val="left" w:pos="567"/>
        </w:tabs>
        <w:spacing w:line="321" w:lineRule="exact"/>
        <w:ind w:left="851" w:right="708"/>
      </w:pPr>
    </w:p>
    <w:p w14:paraId="0DBDC59C" w14:textId="77777777" w:rsidR="00C30F24" w:rsidRDefault="00C30F24">
      <w:pPr>
        <w:ind w:left="851"/>
      </w:pPr>
    </w:p>
    <w:p w14:paraId="4452A11A" w14:textId="77777777" w:rsidR="00C30F24" w:rsidRDefault="00C30F24">
      <w:pPr>
        <w:ind w:left="851"/>
      </w:pPr>
    </w:p>
    <w:p w14:paraId="30FB3B76" w14:textId="77777777" w:rsidR="00C30F24" w:rsidRDefault="00C30F24">
      <w:pPr>
        <w:ind w:left="851"/>
      </w:pPr>
    </w:p>
    <w:p w14:paraId="3124EF9D" w14:textId="77777777" w:rsidR="00C30F24" w:rsidRDefault="00C30F24">
      <w:pPr>
        <w:ind w:left="851"/>
      </w:pPr>
    </w:p>
    <w:p w14:paraId="71093A64" w14:textId="77777777" w:rsidR="00C30F24" w:rsidRDefault="00C30F24">
      <w:pPr>
        <w:ind w:left="851"/>
      </w:pPr>
    </w:p>
    <w:p w14:paraId="0A11FECD" w14:textId="77777777" w:rsidR="00C30F24" w:rsidRDefault="00C30F24">
      <w:pPr>
        <w:ind w:left="851"/>
      </w:pPr>
    </w:p>
    <w:p w14:paraId="6F68A44F" w14:textId="77777777" w:rsidR="00C30F24" w:rsidRDefault="00C30F24">
      <w:pPr>
        <w:ind w:left="851"/>
      </w:pPr>
    </w:p>
    <w:p w14:paraId="1C74607D" w14:textId="77777777" w:rsidR="00C30F24" w:rsidRDefault="00C30F24">
      <w:pPr>
        <w:ind w:left="851"/>
      </w:pPr>
    </w:p>
    <w:p w14:paraId="37A66391" w14:textId="77777777" w:rsidR="00C30F24" w:rsidRDefault="00C30F24">
      <w:pPr>
        <w:pStyle w:val="Paragraphedeliste"/>
        <w:tabs>
          <w:tab w:val="left" w:pos="567"/>
        </w:tabs>
        <w:spacing w:line="321" w:lineRule="exact"/>
        <w:ind w:left="851" w:right="708"/>
      </w:pPr>
    </w:p>
    <w:p w14:paraId="05468872" w14:textId="77777777" w:rsidR="00C30F24" w:rsidRDefault="00DB4FC1">
      <w:pPr>
        <w:pStyle w:val="Paragraphedeliste"/>
        <w:numPr>
          <w:ilvl w:val="0"/>
          <w:numId w:val="7"/>
        </w:numPr>
        <w:tabs>
          <w:tab w:val="left" w:pos="567"/>
        </w:tabs>
        <w:spacing w:line="321" w:lineRule="exact"/>
        <w:ind w:left="851" w:right="708" w:hanging="26"/>
      </w:pPr>
      <w:r>
        <w:rPr>
          <w:rFonts w:ascii="Calibri" w:hAnsi="Calibri" w:cs="Calibri"/>
          <w:i/>
        </w:rPr>
        <w:t>Les résultats sont-ils en accord avec les indications de</w:t>
      </w:r>
      <w:r>
        <w:rPr>
          <w:rFonts w:ascii="Calibri" w:hAnsi="Calibri" w:cs="Calibri"/>
          <w:i/>
          <w:spacing w:val="-14"/>
        </w:rPr>
        <w:t xml:space="preserve"> </w:t>
      </w:r>
      <w:r>
        <w:rPr>
          <w:rFonts w:ascii="Calibri" w:hAnsi="Calibri" w:cs="Calibri"/>
          <w:i/>
        </w:rPr>
        <w:t xml:space="preserve">l’étiquette ? </w:t>
      </w:r>
    </w:p>
    <w:p w14:paraId="7DED3DED" w14:textId="77777777" w:rsidR="00C30F24" w:rsidRDefault="00C30F24">
      <w:pPr>
        <w:tabs>
          <w:tab w:val="left" w:pos="567"/>
        </w:tabs>
        <w:ind w:left="851" w:right="708"/>
        <w:rPr>
          <w:rFonts w:ascii="Calibri" w:hAnsi="Calibri" w:cs="Calibri"/>
        </w:rPr>
      </w:pPr>
    </w:p>
    <w:p w14:paraId="116D9600" w14:textId="77777777" w:rsidR="00C30F24" w:rsidRDefault="00C30F24">
      <w:pPr>
        <w:tabs>
          <w:tab w:val="left" w:pos="567"/>
        </w:tabs>
        <w:ind w:left="851" w:right="708"/>
        <w:rPr>
          <w:rFonts w:ascii="Calibri" w:hAnsi="Calibri" w:cs="Calibri"/>
        </w:rPr>
      </w:pPr>
    </w:p>
    <w:p w14:paraId="34203CDE" w14:textId="77777777" w:rsidR="00C30F24" w:rsidRDefault="00C30F24">
      <w:pPr>
        <w:tabs>
          <w:tab w:val="left" w:pos="567"/>
        </w:tabs>
        <w:ind w:left="851" w:right="708"/>
        <w:rPr>
          <w:rFonts w:ascii="Calibri" w:hAnsi="Calibri" w:cs="Calibri"/>
        </w:rPr>
      </w:pPr>
    </w:p>
    <w:p w14:paraId="53CBD355" w14:textId="77777777" w:rsidR="00C30F24" w:rsidRDefault="00C30F24">
      <w:pPr>
        <w:tabs>
          <w:tab w:val="left" w:pos="567"/>
        </w:tabs>
        <w:ind w:left="851" w:right="708"/>
        <w:rPr>
          <w:rFonts w:ascii="Calibri" w:hAnsi="Calibri" w:cs="Calibri"/>
        </w:rPr>
      </w:pPr>
    </w:p>
    <w:p w14:paraId="4D77570B" w14:textId="77777777" w:rsidR="00000000" w:rsidRDefault="00DB4FC1">
      <w:pPr>
        <w:sectPr w:rsidR="00000000">
          <w:pgSz w:w="11900" w:h="16840"/>
          <w:pgMar w:top="360" w:right="280" w:bottom="280" w:left="280" w:header="720" w:footer="720" w:gutter="0"/>
          <w:cols w:space="720"/>
        </w:sectPr>
      </w:pPr>
    </w:p>
    <w:p w14:paraId="765321CD" w14:textId="77777777" w:rsidR="00C30F24" w:rsidRDefault="00C30F24">
      <w:pPr>
        <w:ind w:left="851" w:right="708"/>
        <w:rPr>
          <w:sz w:val="24"/>
        </w:rPr>
      </w:pPr>
    </w:p>
    <w:p w14:paraId="6E44A962" w14:textId="77777777" w:rsidR="00C30F24" w:rsidRDefault="00DB4FC1">
      <w:pPr>
        <w:pStyle w:val="Paragraphedeliste"/>
        <w:numPr>
          <w:ilvl w:val="0"/>
          <w:numId w:val="5"/>
        </w:numPr>
        <w:ind w:left="851" w:right="850"/>
      </w:pPr>
      <w:r>
        <w:rPr>
          <w:rFonts w:ascii="Calibri" w:hAnsi="Calibri" w:cs="Calibri"/>
          <w:sz w:val="24"/>
          <w:szCs w:val="24"/>
          <w:u w:val="single"/>
          <w:shd w:val="clear" w:color="auto" w:fill="00FF00"/>
        </w:rPr>
        <w:t xml:space="preserve">  Incertitude</w:t>
      </w:r>
    </w:p>
    <w:p w14:paraId="5B2314CD" w14:textId="77777777" w:rsidR="00C30F24" w:rsidRDefault="00C30F24">
      <w:pPr>
        <w:ind w:left="709" w:right="850"/>
        <w:rPr>
          <w:rFonts w:ascii="Calibri" w:hAnsi="Calibri" w:cs="Calibri"/>
        </w:rPr>
      </w:pPr>
    </w:p>
    <w:p w14:paraId="6BE1F495" w14:textId="77777777" w:rsidR="00C30F24" w:rsidRDefault="00C30F24">
      <w:pPr>
        <w:ind w:left="709" w:right="850"/>
        <w:rPr>
          <w:rFonts w:ascii="Calibri" w:hAnsi="Calibri" w:cs="Calibri"/>
        </w:rPr>
      </w:pPr>
    </w:p>
    <w:p w14:paraId="5670D87C" w14:textId="77777777" w:rsidR="00C30F24" w:rsidRDefault="00DB4FC1">
      <w:pPr>
        <w:ind w:left="709" w:right="850"/>
      </w:pPr>
      <w:r>
        <w:rPr>
          <w:rFonts w:ascii="Calibri" w:hAnsi="Calibri" w:cs="Calibri"/>
        </w:rPr>
        <w:t xml:space="preserve">Calcul d’incertitude type </w:t>
      </w:r>
      <w:proofErr w:type="gramStart"/>
      <w:r>
        <w:rPr>
          <w:rFonts w:ascii="Calibri" w:hAnsi="Calibri" w:cs="Calibri"/>
        </w:rPr>
        <w:t>u(</w:t>
      </w:r>
      <w:proofErr w:type="gramEnd"/>
      <w:r>
        <w:rPr>
          <w:rFonts w:ascii="Symbol" w:hAnsi="Symbol" w:cs="Calibri"/>
        </w:rPr>
        <w:t>w</w:t>
      </w:r>
      <w:r>
        <w:rPr>
          <w:rFonts w:ascii="Calibri" w:hAnsi="Calibri" w:cs="Calibri"/>
        </w:rPr>
        <w:t xml:space="preserve">) sur le pourcentage massique </w:t>
      </w:r>
      <w:r>
        <w:rPr>
          <w:rFonts w:ascii="Symbol" w:hAnsi="Symbol" w:cs="Calibri"/>
        </w:rPr>
        <w:t>w</w:t>
      </w:r>
      <w:r>
        <w:rPr>
          <w:rFonts w:ascii="Calibri" w:hAnsi="Calibri" w:cs="Calibri"/>
        </w:rPr>
        <w:t xml:space="preserve"> en hydroxyde de sodium :</w:t>
      </w:r>
    </w:p>
    <w:p w14:paraId="422DFDAA" w14:textId="77777777" w:rsidR="00C30F24" w:rsidRDefault="00DB4FC1">
      <w:pPr>
        <w:ind w:left="709" w:right="850"/>
        <w:rPr>
          <w:rFonts w:ascii="Calibri" w:hAnsi="Calibri" w:cs="Calibri"/>
        </w:rPr>
      </w:pPr>
      <w:r>
        <w:rPr>
          <w:rFonts w:ascii="Calibri" w:hAnsi="Calibri" w:cs="Calibri"/>
        </w:rPr>
        <w:t xml:space="preserve">La </w:t>
      </w:r>
      <w:r>
        <w:rPr>
          <w:rFonts w:ascii="Calibri" w:hAnsi="Calibri" w:cs="Calibri"/>
        </w:rPr>
        <w:t xml:space="preserve">relation est : </w:t>
      </w:r>
    </w:p>
    <w:p w14:paraId="79693CD2" w14:textId="77777777" w:rsidR="00C30F24" w:rsidRDefault="00C30F24">
      <w:pPr>
        <w:ind w:left="709" w:right="850"/>
        <w:rPr>
          <w:rFonts w:ascii="Calibri" w:hAnsi="Calibri" w:cs="Calibri"/>
        </w:rPr>
      </w:pPr>
    </w:p>
    <w:p w14:paraId="554F2ADD" w14:textId="77777777" w:rsidR="00C30F24" w:rsidRDefault="00DB4FC1">
      <w:pPr>
        <w:ind w:left="709" w:right="850"/>
      </w:pPr>
      <w:r>
        <w:object w:dxaOrig="10125" w:dyaOrig="1170" w14:anchorId="664CEC2E">
          <v:shape id="Object 21" o:spid="_x0000_i1025" type="#_x0000_t75" style="width:506pt;height:58.65pt;visibility:visible;mso-wrap-style:square" o:ole="">
            <v:imagedata r:id="rId14" o:title=""/>
          </v:shape>
          <o:OLEObject Type="Embed" ProgID="Equation.DSMT4" ShapeID="Object 21" DrawAspect="Content" ObjectID="_1694546752" r:id="rId15"/>
        </w:object>
      </w:r>
    </w:p>
    <w:p w14:paraId="592C53C0" w14:textId="77777777" w:rsidR="00C30F24" w:rsidRDefault="00C30F24">
      <w:pPr>
        <w:ind w:left="709" w:right="850"/>
        <w:rPr>
          <w:rFonts w:ascii="Calibri" w:hAnsi="Calibri" w:cs="Calibri"/>
        </w:rPr>
      </w:pPr>
    </w:p>
    <w:p w14:paraId="1495C312" w14:textId="77777777" w:rsidR="00C30F24" w:rsidRDefault="00C30F24">
      <w:pPr>
        <w:ind w:left="709" w:right="850"/>
        <w:rPr>
          <w:rFonts w:ascii="Calibri" w:hAnsi="Calibri" w:cs="Calibri"/>
        </w:rPr>
      </w:pPr>
    </w:p>
    <w:p w14:paraId="5069469B" w14:textId="77777777" w:rsidR="00C30F24" w:rsidRDefault="00C30F24">
      <w:pPr>
        <w:ind w:left="709" w:right="850"/>
        <w:rPr>
          <w:rFonts w:ascii="Calibri" w:hAnsi="Calibri" w:cs="Calibri"/>
        </w:rPr>
      </w:pPr>
    </w:p>
    <w:p w14:paraId="71C68392" w14:textId="77777777" w:rsidR="00C30F24" w:rsidRDefault="00C30F24">
      <w:pPr>
        <w:ind w:left="709" w:right="850"/>
        <w:rPr>
          <w:rFonts w:ascii="Calibri" w:hAnsi="Calibri" w:cs="Calibri"/>
        </w:rPr>
      </w:pPr>
    </w:p>
    <w:p w14:paraId="67B25B04" w14:textId="77777777" w:rsidR="00C30F24" w:rsidRDefault="00C30F24">
      <w:pPr>
        <w:ind w:left="709" w:right="850"/>
        <w:rPr>
          <w:rFonts w:ascii="Calibri" w:hAnsi="Calibri" w:cs="Calibri"/>
        </w:rPr>
      </w:pPr>
    </w:p>
    <w:p w14:paraId="405AA6B5" w14:textId="77777777" w:rsidR="00C30F24" w:rsidRDefault="00C30F24">
      <w:pPr>
        <w:ind w:left="709" w:right="850"/>
        <w:rPr>
          <w:rFonts w:ascii="Calibri" w:hAnsi="Calibri" w:cs="Calibri"/>
        </w:rPr>
      </w:pPr>
    </w:p>
    <w:p w14:paraId="70BA4A10" w14:textId="77777777" w:rsidR="00C30F24" w:rsidRDefault="00C30F24">
      <w:pPr>
        <w:ind w:left="709" w:right="850"/>
        <w:rPr>
          <w:rFonts w:ascii="Calibri" w:hAnsi="Calibri" w:cs="Calibri"/>
        </w:rPr>
      </w:pPr>
    </w:p>
    <w:p w14:paraId="35B83FA0" w14:textId="77777777" w:rsidR="00C30F24" w:rsidRDefault="00C30F24">
      <w:pPr>
        <w:ind w:left="709" w:right="850"/>
        <w:rPr>
          <w:rFonts w:ascii="Calibri" w:hAnsi="Calibri" w:cs="Calibri"/>
        </w:rPr>
      </w:pPr>
    </w:p>
    <w:p w14:paraId="786DA1AE" w14:textId="77777777" w:rsidR="00C30F24" w:rsidRDefault="00C30F24">
      <w:pPr>
        <w:ind w:left="709" w:right="850"/>
        <w:rPr>
          <w:rFonts w:ascii="Calibri" w:hAnsi="Calibri" w:cs="Calibri"/>
        </w:rPr>
      </w:pPr>
    </w:p>
    <w:p w14:paraId="20E09822" w14:textId="77777777" w:rsidR="00C30F24" w:rsidRDefault="00DB4FC1">
      <w:pPr>
        <w:ind w:left="709" w:right="850"/>
      </w:pPr>
      <w:r>
        <w:rPr>
          <w:rFonts w:ascii="Calibri" w:hAnsi="Calibri" w:cs="Calibri"/>
        </w:rPr>
        <w:t>Pour comparer la valeur trouvée avec le dosage et celle de l’étiquette, on calcule le Z-score de la façon suivante :</w:t>
      </w:r>
      <w:r>
        <w:t xml:space="preserve"> </w:t>
      </w:r>
      <w:r>
        <w:object w:dxaOrig="3500" w:dyaOrig="1090" w14:anchorId="300D8019">
          <v:shape id="Object 23" o:spid="_x0000_i1026" type="#_x0000_t75" style="width:175.35pt;height:54.65pt;visibility:visible;mso-wrap-style:square" o:ole="">
            <v:imagedata r:id="rId16" o:title=""/>
          </v:shape>
          <o:OLEObject Type="Embed" ProgID="Equation.DSMT4" ShapeID="Object 23" DrawAspect="Content" ObjectID="_1694546753" r:id="rId17"/>
        </w:object>
      </w:r>
    </w:p>
    <w:p w14:paraId="63391702" w14:textId="77777777" w:rsidR="00C30F24" w:rsidRDefault="00DB4FC1">
      <w:pPr>
        <w:ind w:left="709" w:right="850"/>
        <w:rPr>
          <w:rFonts w:ascii="Calibri" w:hAnsi="Calibri" w:cs="Calibri"/>
        </w:rPr>
      </w:pPr>
      <w:r>
        <w:rPr>
          <w:rFonts w:ascii="Calibri" w:hAnsi="Calibri" w:cs="Calibri"/>
        </w:rPr>
        <w:t xml:space="preserve">Ce rapport est un nombre positif exprimé avec un seul </w:t>
      </w:r>
      <w:r>
        <w:rPr>
          <w:rFonts w:ascii="Calibri" w:hAnsi="Calibri" w:cs="Calibri"/>
        </w:rPr>
        <w:t>chiffre significatif.</w:t>
      </w:r>
    </w:p>
    <w:p w14:paraId="20348C95" w14:textId="77777777" w:rsidR="00C30F24" w:rsidRDefault="00DB4FC1">
      <w:pPr>
        <w:ind w:left="709" w:right="850"/>
        <w:rPr>
          <w:rFonts w:ascii="Calibri" w:hAnsi="Calibri" w:cs="Calibri"/>
        </w:rPr>
      </w:pPr>
      <w:r>
        <w:rPr>
          <w:rFonts w:ascii="Calibri" w:hAnsi="Calibri" w:cs="Calibri"/>
        </w:rPr>
        <w:t>Si ce nombre est assez faible (typiquement en dessous de 2), la mesure est dite conforme à la valeur de référence.</w:t>
      </w:r>
    </w:p>
    <w:p w14:paraId="1B01F657" w14:textId="77777777" w:rsidR="00000000" w:rsidRDefault="00DB4FC1">
      <w:pPr>
        <w:sectPr w:rsidR="00000000">
          <w:type w:val="continuous"/>
          <w:pgSz w:w="11900" w:h="16840"/>
          <w:pgMar w:top="360" w:right="280" w:bottom="280" w:left="280" w:header="720" w:footer="720" w:gutter="0"/>
          <w:cols w:space="720"/>
        </w:sectPr>
      </w:pPr>
    </w:p>
    <w:p w14:paraId="355422A6" w14:textId="77777777" w:rsidR="00C30F24" w:rsidRDefault="00DB4FC1">
      <w:pPr>
        <w:pStyle w:val="Corpsdetexte"/>
        <w:spacing w:before="4"/>
        <w:ind w:left="851" w:right="708"/>
      </w:pPr>
      <w:r>
        <w:rPr>
          <w:rFonts w:ascii="Calibri" w:hAnsi="Calibri" w:cs="Calibri"/>
          <w:b/>
          <w:bCs/>
          <w:sz w:val="32"/>
          <w:szCs w:val="52"/>
          <w:shd w:val="clear" w:color="auto" w:fill="00FF00"/>
        </w:rPr>
        <w:lastRenderedPageBreak/>
        <w:t>Simulation du titrage avec Python</w:t>
      </w:r>
    </w:p>
    <w:p w14:paraId="77C2193C" w14:textId="77777777" w:rsidR="00C30F24" w:rsidRDefault="00C30F24">
      <w:pPr>
        <w:pStyle w:val="Corpsdetexte"/>
        <w:spacing w:before="4"/>
        <w:ind w:left="851" w:right="708"/>
        <w:rPr>
          <w:rFonts w:ascii="Calibri" w:hAnsi="Calibri" w:cs="Calibri"/>
          <w:sz w:val="17"/>
        </w:rPr>
      </w:pPr>
    </w:p>
    <w:p w14:paraId="6C4F1851" w14:textId="77777777" w:rsidR="00C30F24" w:rsidRDefault="00DB4FC1">
      <w:pPr>
        <w:pStyle w:val="Corpsdetexte"/>
        <w:spacing w:before="4"/>
        <w:ind w:left="851" w:right="708"/>
        <w:rPr>
          <w:rFonts w:ascii="Calibri" w:hAnsi="Calibri" w:cs="Calibri"/>
          <w:sz w:val="22"/>
          <w:szCs w:val="40"/>
        </w:rPr>
      </w:pPr>
      <w:r>
        <w:rPr>
          <w:rFonts w:ascii="Calibri" w:hAnsi="Calibri" w:cs="Calibri"/>
          <w:sz w:val="22"/>
          <w:szCs w:val="40"/>
        </w:rPr>
        <w:t>Voici un programme qui simule le titrage du Destop par la soude.</w:t>
      </w:r>
    </w:p>
    <w:p w14:paraId="3164CFA4" w14:textId="77777777" w:rsidR="00C30F24" w:rsidRDefault="00C30F24">
      <w:pPr>
        <w:pStyle w:val="Corpsdetexte"/>
        <w:spacing w:before="4"/>
        <w:ind w:left="851" w:right="708"/>
        <w:rPr>
          <w:rFonts w:ascii="Calibri" w:hAnsi="Calibri" w:cs="Calibri"/>
          <w:sz w:val="17"/>
        </w:rPr>
      </w:pPr>
    </w:p>
    <w:p w14:paraId="037E95EE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from</w:t>
      </w:r>
      <w:proofErr w:type="spellEnd"/>
      <w:proofErr w:type="gramEnd"/>
      <w:r>
        <w:rPr>
          <w:rFonts w:ascii="CourierPS" w:hAnsi="CourierPS" w:cs="Calibri"/>
          <w:sz w:val="22"/>
          <w:szCs w:val="22"/>
        </w:rPr>
        <w:t xml:space="preserve"> </w:t>
      </w:r>
      <w:proofErr w:type="spellStart"/>
      <w:r>
        <w:rPr>
          <w:rFonts w:ascii="CourierPS" w:hAnsi="CourierPS" w:cs="Calibri"/>
          <w:sz w:val="22"/>
          <w:szCs w:val="22"/>
        </w:rPr>
        <w:t>pylab</w:t>
      </w:r>
      <w:proofErr w:type="spellEnd"/>
      <w:r>
        <w:rPr>
          <w:rFonts w:ascii="CourierPS" w:hAnsi="CourierPS" w:cs="Calibri"/>
          <w:sz w:val="22"/>
          <w:szCs w:val="22"/>
        </w:rPr>
        <w:t xml:space="preserve"> import</w:t>
      </w:r>
      <w:r>
        <w:rPr>
          <w:rFonts w:ascii="CourierPS" w:hAnsi="CourierPS" w:cs="Calibri"/>
          <w:sz w:val="22"/>
          <w:szCs w:val="22"/>
        </w:rPr>
        <w:t xml:space="preserve"> *</w:t>
      </w:r>
    </w:p>
    <w:p w14:paraId="2A4A8CA6" w14:textId="77777777" w:rsidR="00C30F24" w:rsidRDefault="00C30F24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</w:p>
    <w:p w14:paraId="09029732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print</w:t>
      </w:r>
      <w:proofErr w:type="spellEnd"/>
      <w:r>
        <w:rPr>
          <w:rFonts w:ascii="CourierPS" w:hAnsi="CourierPS" w:cs="Calibri"/>
          <w:sz w:val="22"/>
          <w:szCs w:val="22"/>
        </w:rPr>
        <w:t>(</w:t>
      </w:r>
      <w:proofErr w:type="gramEnd"/>
      <w:r>
        <w:rPr>
          <w:rFonts w:ascii="CourierPS" w:hAnsi="CourierPS" w:cs="Calibri"/>
          <w:sz w:val="22"/>
          <w:szCs w:val="22"/>
        </w:rPr>
        <w:t>"")</w:t>
      </w:r>
    </w:p>
    <w:p w14:paraId="436F194E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print</w:t>
      </w:r>
      <w:proofErr w:type="spellEnd"/>
      <w:r>
        <w:rPr>
          <w:rFonts w:ascii="CourierPS" w:hAnsi="CourierPS" w:cs="Calibri"/>
          <w:sz w:val="22"/>
          <w:szCs w:val="22"/>
        </w:rPr>
        <w:t>(</w:t>
      </w:r>
      <w:proofErr w:type="gramEnd"/>
      <w:r>
        <w:rPr>
          <w:rFonts w:ascii="CourierPS" w:hAnsi="CourierPS" w:cs="Calibri"/>
          <w:sz w:val="22"/>
          <w:szCs w:val="22"/>
        </w:rPr>
        <w:t>"*************************************")</w:t>
      </w:r>
    </w:p>
    <w:p w14:paraId="182A8B66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print</w:t>
      </w:r>
      <w:proofErr w:type="spellEnd"/>
      <w:r>
        <w:rPr>
          <w:rFonts w:ascii="CourierPS" w:hAnsi="CourierPS" w:cs="Calibri"/>
          <w:sz w:val="22"/>
          <w:szCs w:val="22"/>
        </w:rPr>
        <w:t>(</w:t>
      </w:r>
      <w:proofErr w:type="gramEnd"/>
      <w:r>
        <w:rPr>
          <w:rFonts w:ascii="CourierPS" w:hAnsi="CourierPS" w:cs="Calibri"/>
          <w:sz w:val="22"/>
          <w:szCs w:val="22"/>
        </w:rPr>
        <w:t xml:space="preserve">"*  Titrage du </w:t>
      </w:r>
      <w:proofErr w:type="spellStart"/>
      <w:r>
        <w:rPr>
          <w:rFonts w:ascii="CourierPS" w:hAnsi="CourierPS" w:cs="Calibri"/>
          <w:sz w:val="22"/>
          <w:szCs w:val="22"/>
        </w:rPr>
        <w:t>destop</w:t>
      </w:r>
      <w:proofErr w:type="spellEnd"/>
      <w:r>
        <w:rPr>
          <w:rFonts w:ascii="CourierPS" w:hAnsi="CourierPS" w:cs="Calibri"/>
          <w:sz w:val="22"/>
          <w:szCs w:val="22"/>
        </w:rPr>
        <w:t xml:space="preserve"> par la soude  *")</w:t>
      </w:r>
    </w:p>
    <w:p w14:paraId="3332752A" w14:textId="77777777" w:rsidR="00C30F24" w:rsidRDefault="00C30F24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</w:p>
    <w:p w14:paraId="31C58D12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print</w:t>
      </w:r>
      <w:proofErr w:type="spellEnd"/>
      <w:r>
        <w:rPr>
          <w:rFonts w:ascii="CourierPS" w:hAnsi="CourierPS" w:cs="Calibri"/>
          <w:sz w:val="22"/>
          <w:szCs w:val="22"/>
        </w:rPr>
        <w:t>(</w:t>
      </w:r>
      <w:proofErr w:type="gramEnd"/>
      <w:r>
        <w:rPr>
          <w:rFonts w:ascii="CourierPS" w:hAnsi="CourierPS" w:cs="Calibri"/>
          <w:sz w:val="22"/>
          <w:szCs w:val="22"/>
        </w:rPr>
        <w:t xml:space="preserve">"*  Equation de la </w:t>
      </w:r>
      <w:proofErr w:type="spellStart"/>
      <w:r>
        <w:rPr>
          <w:rFonts w:ascii="CourierPS" w:hAnsi="CourierPS" w:cs="Calibri"/>
          <w:sz w:val="22"/>
          <w:szCs w:val="22"/>
        </w:rPr>
        <w:t>reaction</w:t>
      </w:r>
      <w:proofErr w:type="spellEnd"/>
      <w:r>
        <w:rPr>
          <w:rFonts w:ascii="CourierPS" w:hAnsi="CourierPS" w:cs="Calibri"/>
          <w:sz w:val="22"/>
          <w:szCs w:val="22"/>
        </w:rPr>
        <w:t xml:space="preserve"> :        *")</w:t>
      </w:r>
    </w:p>
    <w:p w14:paraId="02C1C9F4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print</w:t>
      </w:r>
      <w:proofErr w:type="spellEnd"/>
      <w:r>
        <w:rPr>
          <w:rFonts w:ascii="CourierPS" w:hAnsi="CourierPS" w:cs="Calibri"/>
          <w:sz w:val="22"/>
          <w:szCs w:val="22"/>
        </w:rPr>
        <w:t>(</w:t>
      </w:r>
      <w:proofErr w:type="gramEnd"/>
      <w:r>
        <w:rPr>
          <w:rFonts w:ascii="CourierPS" w:hAnsi="CourierPS" w:cs="Calibri"/>
          <w:sz w:val="22"/>
          <w:szCs w:val="22"/>
        </w:rPr>
        <w:t>"*           H3O+ + HO- --&gt; 2 H2O *")</w:t>
      </w:r>
    </w:p>
    <w:p w14:paraId="5F6D4405" w14:textId="77777777" w:rsidR="00C30F24" w:rsidRDefault="00C30F24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</w:p>
    <w:p w14:paraId="7DD75E5D" w14:textId="77777777" w:rsidR="00C30F24" w:rsidRDefault="00C30F24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</w:p>
    <w:p w14:paraId="4A4C11DE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print</w:t>
      </w:r>
      <w:proofErr w:type="spellEnd"/>
      <w:r>
        <w:rPr>
          <w:rFonts w:ascii="CourierPS" w:hAnsi="CourierPS" w:cs="Calibri"/>
          <w:sz w:val="22"/>
          <w:szCs w:val="22"/>
        </w:rPr>
        <w:t>(</w:t>
      </w:r>
      <w:proofErr w:type="gramEnd"/>
      <w:r>
        <w:rPr>
          <w:rFonts w:ascii="CourierPS" w:hAnsi="CourierPS" w:cs="Calibri"/>
          <w:sz w:val="22"/>
          <w:szCs w:val="22"/>
        </w:rPr>
        <w:t>"")</w:t>
      </w:r>
    </w:p>
    <w:p w14:paraId="635643B1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print</w:t>
      </w:r>
      <w:proofErr w:type="spellEnd"/>
      <w:r>
        <w:rPr>
          <w:rFonts w:ascii="CourierPS" w:hAnsi="CourierPS" w:cs="Calibri"/>
          <w:sz w:val="22"/>
          <w:szCs w:val="22"/>
        </w:rPr>
        <w:t>(</w:t>
      </w:r>
      <w:proofErr w:type="gramEnd"/>
      <w:r>
        <w:rPr>
          <w:rFonts w:ascii="CourierPS" w:hAnsi="CourierPS" w:cs="Calibri"/>
          <w:sz w:val="22"/>
          <w:szCs w:val="22"/>
        </w:rPr>
        <w:t xml:space="preserve">"Attention : le </w:t>
      </w:r>
      <w:proofErr w:type="spellStart"/>
      <w:r>
        <w:rPr>
          <w:rFonts w:ascii="CourierPS" w:hAnsi="CourierPS" w:cs="Calibri"/>
          <w:sz w:val="22"/>
          <w:szCs w:val="22"/>
        </w:rPr>
        <w:t>separateur</w:t>
      </w:r>
      <w:proofErr w:type="spellEnd"/>
      <w:r>
        <w:rPr>
          <w:rFonts w:ascii="CourierPS" w:hAnsi="CourierPS" w:cs="Calibri"/>
          <w:sz w:val="22"/>
          <w:szCs w:val="22"/>
        </w:rPr>
        <w:t xml:space="preserve"> </w:t>
      </w:r>
      <w:proofErr w:type="spellStart"/>
      <w:r>
        <w:rPr>
          <w:rFonts w:ascii="CourierPS" w:hAnsi="CourierPS" w:cs="Calibri"/>
          <w:sz w:val="22"/>
          <w:szCs w:val="22"/>
        </w:rPr>
        <w:t>decimal</w:t>
      </w:r>
      <w:proofErr w:type="spellEnd"/>
      <w:r>
        <w:rPr>
          <w:rFonts w:ascii="CourierPS" w:hAnsi="CourierPS" w:cs="Calibri"/>
          <w:sz w:val="22"/>
          <w:szCs w:val="22"/>
        </w:rPr>
        <w:t xml:space="preserve"> est le point")</w:t>
      </w:r>
    </w:p>
    <w:p w14:paraId="7F6FD987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print</w:t>
      </w:r>
      <w:proofErr w:type="spellEnd"/>
      <w:r>
        <w:rPr>
          <w:rFonts w:ascii="CourierPS" w:hAnsi="CourierPS" w:cs="Calibri"/>
          <w:sz w:val="22"/>
          <w:szCs w:val="22"/>
        </w:rPr>
        <w:t>(</w:t>
      </w:r>
      <w:proofErr w:type="gramEnd"/>
      <w:r>
        <w:rPr>
          <w:rFonts w:ascii="CourierPS" w:hAnsi="CourierPS" w:cs="Calibri"/>
          <w:sz w:val="22"/>
          <w:szCs w:val="22"/>
        </w:rPr>
        <w:t>"")</w:t>
      </w:r>
    </w:p>
    <w:p w14:paraId="00F91665" w14:textId="77777777" w:rsidR="00C30F24" w:rsidRDefault="00C30F24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</w:p>
    <w:p w14:paraId="6EDCC807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>### A MODIFIER : DONNEES ###</w:t>
      </w:r>
    </w:p>
    <w:p w14:paraId="26F29C3F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 xml:space="preserve">### Concentration de la solution </w:t>
      </w:r>
      <w:proofErr w:type="spellStart"/>
      <w:r>
        <w:rPr>
          <w:rFonts w:ascii="CourierPS" w:hAnsi="CourierPS" w:cs="Calibri"/>
          <w:sz w:val="22"/>
          <w:szCs w:val="22"/>
        </w:rPr>
        <w:t>titree</w:t>
      </w:r>
      <w:proofErr w:type="spellEnd"/>
      <w:r>
        <w:rPr>
          <w:rFonts w:ascii="CourierPS" w:hAnsi="CourierPS" w:cs="Calibri"/>
          <w:sz w:val="22"/>
          <w:szCs w:val="22"/>
        </w:rPr>
        <w:t xml:space="preserve"> en mol/L</w:t>
      </w:r>
    </w:p>
    <w:p w14:paraId="4460EAE3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color w:val="FF0000"/>
          <w:sz w:val="22"/>
          <w:szCs w:val="22"/>
        </w:rPr>
      </w:pPr>
      <w:proofErr w:type="gramStart"/>
      <w:r>
        <w:rPr>
          <w:rFonts w:ascii="CourierPS" w:hAnsi="CourierPS" w:cs="Calibri"/>
          <w:color w:val="FF0000"/>
          <w:sz w:val="22"/>
          <w:szCs w:val="22"/>
        </w:rPr>
        <w:t>c</w:t>
      </w:r>
      <w:proofErr w:type="gramEnd"/>
      <w:r>
        <w:rPr>
          <w:rFonts w:ascii="CourierPS" w:hAnsi="CourierPS" w:cs="Calibri"/>
          <w:color w:val="FF0000"/>
          <w:sz w:val="22"/>
          <w:szCs w:val="22"/>
        </w:rPr>
        <w:t>1=</w:t>
      </w:r>
    </w:p>
    <w:p w14:paraId="551FE3AD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 xml:space="preserve">### Volume de solution </w:t>
      </w:r>
      <w:proofErr w:type="spellStart"/>
      <w:r>
        <w:rPr>
          <w:rFonts w:ascii="CourierPS" w:hAnsi="CourierPS" w:cs="Calibri"/>
          <w:sz w:val="22"/>
          <w:szCs w:val="22"/>
        </w:rPr>
        <w:t>titree</w:t>
      </w:r>
      <w:proofErr w:type="spellEnd"/>
      <w:r>
        <w:rPr>
          <w:rFonts w:ascii="CourierPS" w:hAnsi="CourierPS" w:cs="Calibri"/>
          <w:sz w:val="22"/>
          <w:szCs w:val="22"/>
        </w:rPr>
        <w:t xml:space="preserve"> en </w:t>
      </w:r>
      <w:proofErr w:type="spellStart"/>
      <w:r>
        <w:rPr>
          <w:rFonts w:ascii="CourierPS" w:hAnsi="CourierPS" w:cs="Calibri"/>
          <w:sz w:val="22"/>
          <w:szCs w:val="22"/>
        </w:rPr>
        <w:t>mL</w:t>
      </w:r>
      <w:proofErr w:type="spellEnd"/>
    </w:p>
    <w:p w14:paraId="436E3C30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color w:val="FF0000"/>
          <w:sz w:val="22"/>
          <w:szCs w:val="22"/>
        </w:rPr>
      </w:pPr>
      <w:r>
        <w:rPr>
          <w:rFonts w:ascii="CourierPS" w:hAnsi="CourierPS" w:cs="Calibri"/>
          <w:color w:val="FF0000"/>
          <w:sz w:val="22"/>
          <w:szCs w:val="22"/>
        </w:rPr>
        <w:t>V1=</w:t>
      </w:r>
    </w:p>
    <w:p w14:paraId="7707DD31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>### Concentration de la solution titrante en mol/L</w:t>
      </w:r>
    </w:p>
    <w:p w14:paraId="03BDA641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color w:val="FF0000"/>
          <w:sz w:val="22"/>
          <w:szCs w:val="22"/>
        </w:rPr>
      </w:pPr>
      <w:proofErr w:type="gramStart"/>
      <w:r>
        <w:rPr>
          <w:rFonts w:ascii="CourierPS" w:hAnsi="CourierPS" w:cs="Calibri"/>
          <w:color w:val="FF0000"/>
          <w:sz w:val="22"/>
          <w:szCs w:val="22"/>
        </w:rPr>
        <w:t>c</w:t>
      </w:r>
      <w:proofErr w:type="gramEnd"/>
      <w:r>
        <w:rPr>
          <w:rFonts w:ascii="CourierPS" w:hAnsi="CourierPS" w:cs="Calibri"/>
          <w:color w:val="FF0000"/>
          <w:sz w:val="22"/>
          <w:szCs w:val="22"/>
        </w:rPr>
        <w:t>=</w:t>
      </w:r>
    </w:p>
    <w:p w14:paraId="1D9FAC0F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 xml:space="preserve">### Volume maximal affiche en </w:t>
      </w:r>
      <w:proofErr w:type="spellStart"/>
      <w:r>
        <w:rPr>
          <w:rFonts w:ascii="CourierPS" w:hAnsi="CourierPS" w:cs="Calibri"/>
          <w:sz w:val="22"/>
          <w:szCs w:val="22"/>
        </w:rPr>
        <w:t>mL</w:t>
      </w:r>
      <w:proofErr w:type="spellEnd"/>
    </w:p>
    <w:p w14:paraId="119887E1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color w:val="FF0000"/>
          <w:sz w:val="22"/>
          <w:szCs w:val="22"/>
        </w:rPr>
      </w:pPr>
      <w:r>
        <w:rPr>
          <w:rFonts w:ascii="CourierPS" w:hAnsi="CourierPS" w:cs="Calibri"/>
          <w:color w:val="FF0000"/>
          <w:sz w:val="22"/>
          <w:szCs w:val="22"/>
        </w:rPr>
        <w:t>Vmax=</w:t>
      </w:r>
    </w:p>
    <w:p w14:paraId="23A180B5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 xml:space="preserve">### </w:t>
      </w:r>
      <w:r>
        <w:rPr>
          <w:rFonts w:ascii="CourierPS" w:hAnsi="CourierPS" w:cs="Calibri"/>
          <w:sz w:val="22"/>
          <w:szCs w:val="22"/>
        </w:rPr>
        <w:t xml:space="preserve">Volume d'eau ajoute en </w:t>
      </w:r>
      <w:proofErr w:type="spellStart"/>
      <w:r>
        <w:rPr>
          <w:rFonts w:ascii="CourierPS" w:hAnsi="CourierPS" w:cs="Calibri"/>
          <w:sz w:val="22"/>
          <w:szCs w:val="22"/>
        </w:rPr>
        <w:t>mL</w:t>
      </w:r>
      <w:proofErr w:type="spellEnd"/>
    </w:p>
    <w:p w14:paraId="05D35B8D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color w:val="FF0000"/>
          <w:sz w:val="22"/>
          <w:szCs w:val="22"/>
        </w:rPr>
      </w:pPr>
      <w:r>
        <w:rPr>
          <w:rFonts w:ascii="CourierPS" w:hAnsi="CourierPS" w:cs="Calibri"/>
          <w:color w:val="FF0000"/>
          <w:sz w:val="22"/>
          <w:szCs w:val="22"/>
        </w:rPr>
        <w:t>Veau=</w:t>
      </w:r>
    </w:p>
    <w:p w14:paraId="186BE1C1" w14:textId="77777777" w:rsidR="00C30F24" w:rsidRDefault="00C30F24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</w:p>
    <w:p w14:paraId="7DC05F0F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>### A MODIFIER : CALCULS ###</w:t>
      </w:r>
    </w:p>
    <w:p w14:paraId="580BBA42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 xml:space="preserve">### Calcul de la </w:t>
      </w:r>
      <w:proofErr w:type="spellStart"/>
      <w:r>
        <w:rPr>
          <w:rFonts w:ascii="CourierPS" w:hAnsi="CourierPS" w:cs="Calibri"/>
          <w:sz w:val="22"/>
          <w:szCs w:val="22"/>
        </w:rPr>
        <w:t>quantite</w:t>
      </w:r>
      <w:proofErr w:type="spellEnd"/>
      <w:r>
        <w:rPr>
          <w:rFonts w:ascii="CourierPS" w:hAnsi="CourierPS" w:cs="Calibri"/>
          <w:sz w:val="22"/>
          <w:szCs w:val="22"/>
        </w:rPr>
        <w:t xml:space="preserve"> de </w:t>
      </w:r>
      <w:proofErr w:type="spellStart"/>
      <w:r>
        <w:rPr>
          <w:rFonts w:ascii="CourierPS" w:hAnsi="CourierPS" w:cs="Calibri"/>
          <w:sz w:val="22"/>
          <w:szCs w:val="22"/>
        </w:rPr>
        <w:t>matiere</w:t>
      </w:r>
      <w:proofErr w:type="spellEnd"/>
      <w:r>
        <w:rPr>
          <w:rFonts w:ascii="CourierPS" w:hAnsi="CourierPS" w:cs="Calibri"/>
          <w:sz w:val="22"/>
          <w:szCs w:val="22"/>
        </w:rPr>
        <w:t xml:space="preserve"> </w:t>
      </w:r>
      <w:proofErr w:type="spellStart"/>
      <w:r>
        <w:rPr>
          <w:rFonts w:ascii="CourierPS" w:hAnsi="CourierPS" w:cs="Calibri"/>
          <w:sz w:val="22"/>
          <w:szCs w:val="22"/>
        </w:rPr>
        <w:t>apportee</w:t>
      </w:r>
      <w:proofErr w:type="spellEnd"/>
      <w:r>
        <w:rPr>
          <w:rFonts w:ascii="CourierPS" w:hAnsi="CourierPS" w:cs="Calibri"/>
          <w:sz w:val="22"/>
          <w:szCs w:val="22"/>
        </w:rPr>
        <w:t xml:space="preserve"> de </w:t>
      </w:r>
      <w:proofErr w:type="spellStart"/>
      <w:r>
        <w:rPr>
          <w:rFonts w:ascii="CourierPS" w:hAnsi="CourierPS" w:cs="Calibri"/>
          <w:sz w:val="22"/>
          <w:szCs w:val="22"/>
        </w:rPr>
        <w:t>reactif</w:t>
      </w:r>
      <w:proofErr w:type="spellEnd"/>
      <w:r>
        <w:rPr>
          <w:rFonts w:ascii="CourierPS" w:hAnsi="CourierPS" w:cs="Calibri"/>
          <w:sz w:val="22"/>
          <w:szCs w:val="22"/>
        </w:rPr>
        <w:t xml:space="preserve"> titre en mol</w:t>
      </w:r>
    </w:p>
    <w:p w14:paraId="54F560E6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color w:val="FF0000"/>
          <w:sz w:val="22"/>
          <w:szCs w:val="22"/>
        </w:rPr>
      </w:pPr>
      <w:proofErr w:type="gramStart"/>
      <w:r>
        <w:rPr>
          <w:rFonts w:ascii="CourierPS" w:hAnsi="CourierPS" w:cs="Calibri"/>
          <w:color w:val="FF0000"/>
          <w:sz w:val="22"/>
          <w:szCs w:val="22"/>
        </w:rPr>
        <w:t>n</w:t>
      </w:r>
      <w:proofErr w:type="gramEnd"/>
      <w:r>
        <w:rPr>
          <w:rFonts w:ascii="CourierPS" w:hAnsi="CourierPS" w:cs="Calibri"/>
          <w:color w:val="FF0000"/>
          <w:sz w:val="22"/>
          <w:szCs w:val="22"/>
        </w:rPr>
        <w:t>1=</w:t>
      </w:r>
    </w:p>
    <w:p w14:paraId="6493391C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 xml:space="preserve">### Calcul du volume </w:t>
      </w:r>
      <w:proofErr w:type="spellStart"/>
      <w:r>
        <w:rPr>
          <w:rFonts w:ascii="CourierPS" w:hAnsi="CourierPS" w:cs="Calibri"/>
          <w:sz w:val="22"/>
          <w:szCs w:val="22"/>
        </w:rPr>
        <w:t>equivalent</w:t>
      </w:r>
      <w:proofErr w:type="spellEnd"/>
      <w:r>
        <w:rPr>
          <w:rFonts w:ascii="CourierPS" w:hAnsi="CourierPS" w:cs="Calibri"/>
          <w:sz w:val="22"/>
          <w:szCs w:val="22"/>
        </w:rPr>
        <w:t xml:space="preserve"> en </w:t>
      </w:r>
      <w:proofErr w:type="spellStart"/>
      <w:r>
        <w:rPr>
          <w:rFonts w:ascii="CourierPS" w:hAnsi="CourierPS" w:cs="Calibri"/>
          <w:sz w:val="22"/>
          <w:szCs w:val="22"/>
        </w:rPr>
        <w:t>mL</w:t>
      </w:r>
      <w:proofErr w:type="spellEnd"/>
    </w:p>
    <w:p w14:paraId="7F02D40A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color w:val="FF0000"/>
          <w:sz w:val="22"/>
          <w:szCs w:val="22"/>
        </w:rPr>
      </w:pPr>
      <w:r>
        <w:rPr>
          <w:rFonts w:ascii="CourierPS" w:hAnsi="CourierPS" w:cs="Calibri"/>
          <w:color w:val="FF0000"/>
          <w:sz w:val="22"/>
          <w:szCs w:val="22"/>
        </w:rPr>
        <w:t>Ve=</w:t>
      </w:r>
    </w:p>
    <w:p w14:paraId="2A8D80EA" w14:textId="77777777" w:rsidR="00C30F24" w:rsidRDefault="00C30F24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</w:p>
    <w:p w14:paraId="11975F76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>### NE PAS MODIFIER : INITIALISATION</w:t>
      </w:r>
    </w:p>
    <w:p w14:paraId="7735EC29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 xml:space="preserve">### Volume de solution titrante </w:t>
      </w:r>
      <w:r>
        <w:rPr>
          <w:rFonts w:ascii="CourierPS" w:hAnsi="CourierPS" w:cs="Calibri"/>
          <w:sz w:val="22"/>
          <w:szCs w:val="22"/>
        </w:rPr>
        <w:t>verse</w:t>
      </w:r>
    </w:p>
    <w:p w14:paraId="6AB1C6DF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>V</w:t>
      </w:r>
      <w:proofErr w:type="gramStart"/>
      <w:r>
        <w:rPr>
          <w:rFonts w:ascii="CourierPS" w:hAnsi="CourierPS" w:cs="Calibri"/>
          <w:sz w:val="22"/>
          <w:szCs w:val="22"/>
        </w:rPr>
        <w:t>=[</w:t>
      </w:r>
      <w:proofErr w:type="gramEnd"/>
      <w:r>
        <w:rPr>
          <w:rFonts w:ascii="CourierPS" w:hAnsi="CourierPS" w:cs="Calibri"/>
          <w:sz w:val="22"/>
          <w:szCs w:val="22"/>
        </w:rPr>
        <w:t>0]</w:t>
      </w:r>
    </w:p>
    <w:p w14:paraId="41273B18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 xml:space="preserve">### </w:t>
      </w:r>
      <w:proofErr w:type="spellStart"/>
      <w:r>
        <w:rPr>
          <w:rFonts w:ascii="CourierPS" w:hAnsi="CourierPS" w:cs="Calibri"/>
          <w:sz w:val="22"/>
          <w:szCs w:val="22"/>
        </w:rPr>
        <w:t>Quantite</w:t>
      </w:r>
      <w:proofErr w:type="spellEnd"/>
      <w:r>
        <w:rPr>
          <w:rFonts w:ascii="CourierPS" w:hAnsi="CourierPS" w:cs="Calibri"/>
          <w:sz w:val="22"/>
          <w:szCs w:val="22"/>
        </w:rPr>
        <w:t xml:space="preserve"> de </w:t>
      </w:r>
      <w:proofErr w:type="spellStart"/>
      <w:r>
        <w:rPr>
          <w:rFonts w:ascii="CourierPS" w:hAnsi="CourierPS" w:cs="Calibri"/>
          <w:sz w:val="22"/>
          <w:szCs w:val="22"/>
        </w:rPr>
        <w:t>matiere</w:t>
      </w:r>
      <w:proofErr w:type="spellEnd"/>
      <w:r>
        <w:rPr>
          <w:rFonts w:ascii="CourierPS" w:hAnsi="CourierPS" w:cs="Calibri"/>
          <w:sz w:val="22"/>
          <w:szCs w:val="22"/>
        </w:rPr>
        <w:t xml:space="preserve"> des </w:t>
      </w:r>
      <w:proofErr w:type="spellStart"/>
      <w:r>
        <w:rPr>
          <w:rFonts w:ascii="CourierPS" w:hAnsi="CourierPS" w:cs="Calibri"/>
          <w:sz w:val="22"/>
          <w:szCs w:val="22"/>
        </w:rPr>
        <w:t>especes</w:t>
      </w:r>
      <w:proofErr w:type="spellEnd"/>
      <w:r>
        <w:rPr>
          <w:rFonts w:ascii="CourierPS" w:hAnsi="CourierPS" w:cs="Calibri"/>
          <w:sz w:val="22"/>
          <w:szCs w:val="22"/>
        </w:rPr>
        <w:t xml:space="preserve"> ioniques en mol</w:t>
      </w:r>
    </w:p>
    <w:p w14:paraId="1912D8A5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nchlorure</w:t>
      </w:r>
      <w:proofErr w:type="spellEnd"/>
      <w:proofErr w:type="gramEnd"/>
      <w:r>
        <w:rPr>
          <w:rFonts w:ascii="CourierPS" w:hAnsi="CourierPS" w:cs="Calibri"/>
          <w:sz w:val="22"/>
          <w:szCs w:val="22"/>
        </w:rPr>
        <w:t>=[0]</w:t>
      </w:r>
    </w:p>
    <w:p w14:paraId="030DEC04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noxonium</w:t>
      </w:r>
      <w:proofErr w:type="spellEnd"/>
      <w:proofErr w:type="gramEnd"/>
      <w:r>
        <w:rPr>
          <w:rFonts w:ascii="CourierPS" w:hAnsi="CourierPS" w:cs="Calibri"/>
          <w:sz w:val="22"/>
          <w:szCs w:val="22"/>
        </w:rPr>
        <w:t>=[0]</w:t>
      </w:r>
    </w:p>
    <w:p w14:paraId="48240029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nsodium</w:t>
      </w:r>
      <w:proofErr w:type="spellEnd"/>
      <w:proofErr w:type="gramEnd"/>
      <w:r>
        <w:rPr>
          <w:rFonts w:ascii="CourierPS" w:hAnsi="CourierPS" w:cs="Calibri"/>
          <w:sz w:val="22"/>
          <w:szCs w:val="22"/>
        </w:rPr>
        <w:t>=[n1]</w:t>
      </w:r>
    </w:p>
    <w:p w14:paraId="28271345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nhydroxyde</w:t>
      </w:r>
      <w:proofErr w:type="spellEnd"/>
      <w:proofErr w:type="gramEnd"/>
      <w:r>
        <w:rPr>
          <w:rFonts w:ascii="CourierPS" w:hAnsi="CourierPS" w:cs="Calibri"/>
          <w:sz w:val="22"/>
          <w:szCs w:val="22"/>
        </w:rPr>
        <w:t>=[n1]</w:t>
      </w:r>
    </w:p>
    <w:p w14:paraId="7E1AF788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 xml:space="preserve">### Pas en volume en </w:t>
      </w:r>
      <w:proofErr w:type="spellStart"/>
      <w:r>
        <w:rPr>
          <w:rFonts w:ascii="CourierPS" w:hAnsi="CourierPS" w:cs="Calibri"/>
          <w:sz w:val="22"/>
          <w:szCs w:val="22"/>
        </w:rPr>
        <w:t>mL</w:t>
      </w:r>
      <w:proofErr w:type="spellEnd"/>
    </w:p>
    <w:p w14:paraId="6B9728D2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dV</w:t>
      </w:r>
      <w:proofErr w:type="spellEnd"/>
      <w:proofErr w:type="gramEnd"/>
      <w:r>
        <w:rPr>
          <w:rFonts w:ascii="CourierPS" w:hAnsi="CourierPS" w:cs="Calibri"/>
          <w:sz w:val="22"/>
          <w:szCs w:val="22"/>
        </w:rPr>
        <w:t>=0.5</w:t>
      </w:r>
    </w:p>
    <w:p w14:paraId="2105E96A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 xml:space="preserve">### </w:t>
      </w:r>
      <w:proofErr w:type="spellStart"/>
      <w:r>
        <w:rPr>
          <w:rFonts w:ascii="CourierPS" w:hAnsi="CourierPS" w:cs="Calibri"/>
          <w:sz w:val="22"/>
          <w:szCs w:val="22"/>
        </w:rPr>
        <w:t>Increment</w:t>
      </w:r>
      <w:proofErr w:type="spellEnd"/>
    </w:p>
    <w:p w14:paraId="7AD85B59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gramStart"/>
      <w:r>
        <w:rPr>
          <w:rFonts w:ascii="CourierPS" w:hAnsi="CourierPS" w:cs="Calibri"/>
          <w:sz w:val="22"/>
          <w:szCs w:val="22"/>
        </w:rPr>
        <w:t>i</w:t>
      </w:r>
      <w:proofErr w:type="gramEnd"/>
      <w:r>
        <w:rPr>
          <w:rFonts w:ascii="CourierPS" w:hAnsi="CourierPS" w:cs="Calibri"/>
          <w:sz w:val="22"/>
          <w:szCs w:val="22"/>
        </w:rPr>
        <w:t>=0</w:t>
      </w:r>
    </w:p>
    <w:p w14:paraId="59356F59" w14:textId="77777777" w:rsidR="00C30F24" w:rsidRDefault="00C30F24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</w:p>
    <w:p w14:paraId="71FD99A6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>### A NE PAS MODIFIER : BOUCLE</w:t>
      </w:r>
    </w:p>
    <w:p w14:paraId="28FC59DC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 xml:space="preserve">### Rappels : </w:t>
      </w:r>
      <w:proofErr w:type="gramStart"/>
      <w:r>
        <w:rPr>
          <w:rFonts w:ascii="CourierPS" w:hAnsi="CourierPS" w:cs="Calibri"/>
          <w:sz w:val="22"/>
          <w:szCs w:val="22"/>
        </w:rPr>
        <w:t>L[</w:t>
      </w:r>
      <w:proofErr w:type="gramEnd"/>
      <w:r>
        <w:rPr>
          <w:rFonts w:ascii="CourierPS" w:hAnsi="CourierPS" w:cs="Calibri"/>
          <w:sz w:val="22"/>
          <w:szCs w:val="22"/>
        </w:rPr>
        <w:t xml:space="preserve">-1] renvoie le dernier </w:t>
      </w:r>
      <w:proofErr w:type="spellStart"/>
      <w:r>
        <w:rPr>
          <w:rFonts w:ascii="CourierPS" w:hAnsi="CourierPS" w:cs="Calibri"/>
          <w:sz w:val="22"/>
          <w:szCs w:val="22"/>
        </w:rPr>
        <w:t>element</w:t>
      </w:r>
      <w:proofErr w:type="spellEnd"/>
      <w:r>
        <w:rPr>
          <w:rFonts w:ascii="CourierPS" w:hAnsi="CourierPS" w:cs="Calibri"/>
          <w:sz w:val="22"/>
          <w:szCs w:val="22"/>
        </w:rPr>
        <w:t xml:space="preserve"> de la li</w:t>
      </w:r>
      <w:r>
        <w:rPr>
          <w:rFonts w:ascii="CourierPS" w:hAnsi="CourierPS" w:cs="Calibri"/>
          <w:sz w:val="22"/>
          <w:szCs w:val="22"/>
        </w:rPr>
        <w:t>ste L</w:t>
      </w:r>
    </w:p>
    <w:p w14:paraId="74101DC4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 xml:space="preserve">### et </w:t>
      </w:r>
      <w:proofErr w:type="spellStart"/>
      <w:proofErr w:type="gramStart"/>
      <w:r>
        <w:rPr>
          <w:rFonts w:ascii="CourierPS" w:hAnsi="CourierPS" w:cs="Calibri"/>
          <w:sz w:val="22"/>
          <w:szCs w:val="22"/>
        </w:rPr>
        <w:t>L.append</w:t>
      </w:r>
      <w:proofErr w:type="spellEnd"/>
      <w:proofErr w:type="gramEnd"/>
      <w:r>
        <w:rPr>
          <w:rFonts w:ascii="CourierPS" w:hAnsi="CourierPS" w:cs="Calibri"/>
          <w:sz w:val="22"/>
          <w:szCs w:val="22"/>
        </w:rPr>
        <w:t xml:space="preserve">(X) ajoute X </w:t>
      </w:r>
      <w:proofErr w:type="spellStart"/>
      <w:r>
        <w:rPr>
          <w:rFonts w:ascii="CourierPS" w:hAnsi="CourierPS" w:cs="Calibri"/>
          <w:sz w:val="22"/>
          <w:szCs w:val="22"/>
        </w:rPr>
        <w:t>a</w:t>
      </w:r>
      <w:proofErr w:type="spellEnd"/>
      <w:r>
        <w:rPr>
          <w:rFonts w:ascii="CourierPS" w:hAnsi="CourierPS" w:cs="Calibri"/>
          <w:sz w:val="22"/>
          <w:szCs w:val="22"/>
        </w:rPr>
        <w:t xml:space="preserve"> la fin de la liste L</w:t>
      </w:r>
    </w:p>
    <w:p w14:paraId="2952E808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while</w:t>
      </w:r>
      <w:proofErr w:type="spellEnd"/>
      <w:proofErr w:type="gramEnd"/>
      <w:r>
        <w:rPr>
          <w:rFonts w:ascii="CourierPS" w:hAnsi="CourierPS" w:cs="Calibri"/>
          <w:sz w:val="22"/>
          <w:szCs w:val="22"/>
        </w:rPr>
        <w:t xml:space="preserve"> V[-1]&lt;Ve:</w:t>
      </w:r>
    </w:p>
    <w:p w14:paraId="6C9C503F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ab/>
      </w:r>
      <w:proofErr w:type="gramStart"/>
      <w:r>
        <w:rPr>
          <w:rFonts w:ascii="CourierPS" w:hAnsi="CourierPS" w:cs="Calibri"/>
          <w:sz w:val="22"/>
          <w:szCs w:val="22"/>
        </w:rPr>
        <w:t>i</w:t>
      </w:r>
      <w:proofErr w:type="gramEnd"/>
      <w:r>
        <w:rPr>
          <w:rFonts w:ascii="CourierPS" w:hAnsi="CourierPS" w:cs="Calibri"/>
          <w:sz w:val="22"/>
          <w:szCs w:val="22"/>
        </w:rPr>
        <w:t>=i+1</w:t>
      </w:r>
    </w:p>
    <w:p w14:paraId="43BF7CD1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ab/>
      </w:r>
      <w:proofErr w:type="spellStart"/>
      <w:r>
        <w:rPr>
          <w:rFonts w:ascii="CourierPS" w:hAnsi="CourierPS" w:cs="Calibri"/>
          <w:sz w:val="22"/>
          <w:szCs w:val="22"/>
        </w:rPr>
        <w:t>V.append</w:t>
      </w:r>
      <w:proofErr w:type="spellEnd"/>
      <w:r>
        <w:rPr>
          <w:rFonts w:ascii="CourierPS" w:hAnsi="CourierPS" w:cs="Calibri"/>
          <w:sz w:val="22"/>
          <w:szCs w:val="22"/>
        </w:rPr>
        <w:t>(V[-</w:t>
      </w:r>
      <w:proofErr w:type="gramStart"/>
      <w:r>
        <w:rPr>
          <w:rFonts w:ascii="CourierPS" w:hAnsi="CourierPS" w:cs="Calibri"/>
          <w:sz w:val="22"/>
          <w:szCs w:val="22"/>
        </w:rPr>
        <w:t>1]+</w:t>
      </w:r>
      <w:proofErr w:type="spellStart"/>
      <w:proofErr w:type="gramEnd"/>
      <w:r>
        <w:rPr>
          <w:rFonts w:ascii="CourierPS" w:hAnsi="CourierPS" w:cs="Calibri"/>
          <w:sz w:val="22"/>
          <w:szCs w:val="22"/>
        </w:rPr>
        <w:t>dV</w:t>
      </w:r>
      <w:proofErr w:type="spellEnd"/>
      <w:r>
        <w:rPr>
          <w:rFonts w:ascii="CourierPS" w:hAnsi="CourierPS" w:cs="Calibri"/>
          <w:sz w:val="22"/>
          <w:szCs w:val="22"/>
        </w:rPr>
        <w:t>)</w:t>
      </w:r>
    </w:p>
    <w:p w14:paraId="2424488D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ab/>
      </w:r>
      <w:proofErr w:type="spellStart"/>
      <w:proofErr w:type="gramStart"/>
      <w:r>
        <w:rPr>
          <w:rFonts w:ascii="CourierPS" w:hAnsi="CourierPS" w:cs="Calibri"/>
          <w:sz w:val="22"/>
          <w:szCs w:val="22"/>
        </w:rPr>
        <w:t>xmax</w:t>
      </w:r>
      <w:proofErr w:type="spellEnd"/>
      <w:proofErr w:type="gramEnd"/>
      <w:r>
        <w:rPr>
          <w:rFonts w:ascii="CourierPS" w:hAnsi="CourierPS" w:cs="Calibri"/>
          <w:sz w:val="22"/>
          <w:szCs w:val="22"/>
        </w:rPr>
        <w:t>=c*V[i]/(1000)</w:t>
      </w:r>
    </w:p>
    <w:p w14:paraId="1F000EE9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ab/>
      </w:r>
      <w:proofErr w:type="spellStart"/>
      <w:proofErr w:type="gramStart"/>
      <w:r>
        <w:rPr>
          <w:rFonts w:ascii="CourierPS" w:hAnsi="CourierPS" w:cs="Calibri"/>
          <w:sz w:val="22"/>
          <w:szCs w:val="22"/>
        </w:rPr>
        <w:t>nhydroxyde.append</w:t>
      </w:r>
      <w:proofErr w:type="spellEnd"/>
      <w:proofErr w:type="gramEnd"/>
      <w:r>
        <w:rPr>
          <w:rFonts w:ascii="CourierPS" w:hAnsi="CourierPS" w:cs="Calibri"/>
          <w:sz w:val="22"/>
          <w:szCs w:val="22"/>
        </w:rPr>
        <w:t>(n1-xmax)</w:t>
      </w:r>
    </w:p>
    <w:p w14:paraId="6048B145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ab/>
      </w:r>
      <w:proofErr w:type="spellStart"/>
      <w:proofErr w:type="gramStart"/>
      <w:r>
        <w:rPr>
          <w:rFonts w:ascii="CourierPS" w:hAnsi="CourierPS" w:cs="Calibri"/>
          <w:sz w:val="22"/>
          <w:szCs w:val="22"/>
        </w:rPr>
        <w:t>nsodium.append</w:t>
      </w:r>
      <w:proofErr w:type="spellEnd"/>
      <w:proofErr w:type="gramEnd"/>
      <w:r>
        <w:rPr>
          <w:rFonts w:ascii="CourierPS" w:hAnsi="CourierPS" w:cs="Calibri"/>
          <w:sz w:val="22"/>
          <w:szCs w:val="22"/>
        </w:rPr>
        <w:t>(n1)</w:t>
      </w:r>
    </w:p>
    <w:p w14:paraId="5FC59FD9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ab/>
      </w:r>
      <w:proofErr w:type="spellStart"/>
      <w:proofErr w:type="gramStart"/>
      <w:r>
        <w:rPr>
          <w:rFonts w:ascii="CourierPS" w:hAnsi="CourierPS" w:cs="Calibri"/>
          <w:sz w:val="22"/>
          <w:szCs w:val="22"/>
        </w:rPr>
        <w:t>nchlorure.append</w:t>
      </w:r>
      <w:proofErr w:type="spellEnd"/>
      <w:proofErr w:type="gramEnd"/>
      <w:r>
        <w:rPr>
          <w:rFonts w:ascii="CourierPS" w:hAnsi="CourierPS" w:cs="Calibri"/>
          <w:sz w:val="22"/>
          <w:szCs w:val="22"/>
        </w:rPr>
        <w:t>(c*V[i]/1000)</w:t>
      </w:r>
    </w:p>
    <w:p w14:paraId="3B92245E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ab/>
      </w:r>
      <w:proofErr w:type="spellStart"/>
      <w:proofErr w:type="gramStart"/>
      <w:r>
        <w:rPr>
          <w:rFonts w:ascii="CourierPS" w:hAnsi="CourierPS" w:cs="Calibri"/>
          <w:sz w:val="22"/>
          <w:szCs w:val="22"/>
        </w:rPr>
        <w:t>noxonium.append</w:t>
      </w:r>
      <w:proofErr w:type="spellEnd"/>
      <w:proofErr w:type="gramEnd"/>
      <w:r>
        <w:rPr>
          <w:rFonts w:ascii="CourierPS" w:hAnsi="CourierPS" w:cs="Calibri"/>
          <w:sz w:val="22"/>
          <w:szCs w:val="22"/>
        </w:rPr>
        <w:t>(0)</w:t>
      </w:r>
    </w:p>
    <w:p w14:paraId="708A107F" w14:textId="77777777" w:rsidR="00C30F24" w:rsidRDefault="00C30F24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</w:p>
    <w:p w14:paraId="7BA7DCFB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lastRenderedPageBreak/>
        <w:t>while</w:t>
      </w:r>
      <w:proofErr w:type="spellEnd"/>
      <w:proofErr w:type="gramEnd"/>
      <w:r>
        <w:rPr>
          <w:rFonts w:ascii="CourierPS" w:hAnsi="CourierPS" w:cs="Calibri"/>
          <w:sz w:val="22"/>
          <w:szCs w:val="22"/>
        </w:rPr>
        <w:t xml:space="preserve"> V[-1]&lt;Vmax:</w:t>
      </w:r>
    </w:p>
    <w:p w14:paraId="71D58B55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ab/>
      </w:r>
      <w:proofErr w:type="gramStart"/>
      <w:r>
        <w:rPr>
          <w:rFonts w:ascii="CourierPS" w:hAnsi="CourierPS" w:cs="Calibri"/>
          <w:sz w:val="22"/>
          <w:szCs w:val="22"/>
        </w:rPr>
        <w:t>i</w:t>
      </w:r>
      <w:proofErr w:type="gramEnd"/>
      <w:r>
        <w:rPr>
          <w:rFonts w:ascii="CourierPS" w:hAnsi="CourierPS" w:cs="Calibri"/>
          <w:sz w:val="22"/>
          <w:szCs w:val="22"/>
        </w:rPr>
        <w:t>=i+1</w:t>
      </w:r>
    </w:p>
    <w:p w14:paraId="284F295A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ab/>
      </w:r>
      <w:proofErr w:type="spellStart"/>
      <w:r>
        <w:rPr>
          <w:rFonts w:ascii="CourierPS" w:hAnsi="CourierPS" w:cs="Calibri"/>
          <w:sz w:val="22"/>
          <w:szCs w:val="22"/>
        </w:rPr>
        <w:t>V.append</w:t>
      </w:r>
      <w:proofErr w:type="spellEnd"/>
      <w:r>
        <w:rPr>
          <w:rFonts w:ascii="CourierPS" w:hAnsi="CourierPS" w:cs="Calibri"/>
          <w:sz w:val="22"/>
          <w:szCs w:val="22"/>
        </w:rPr>
        <w:t>(V[-</w:t>
      </w:r>
      <w:proofErr w:type="gramStart"/>
      <w:r>
        <w:rPr>
          <w:rFonts w:ascii="CourierPS" w:hAnsi="CourierPS" w:cs="Calibri"/>
          <w:sz w:val="22"/>
          <w:szCs w:val="22"/>
        </w:rPr>
        <w:t>1]+</w:t>
      </w:r>
      <w:proofErr w:type="spellStart"/>
      <w:proofErr w:type="gramEnd"/>
      <w:r>
        <w:rPr>
          <w:rFonts w:ascii="CourierPS" w:hAnsi="CourierPS" w:cs="Calibri"/>
          <w:sz w:val="22"/>
          <w:szCs w:val="22"/>
        </w:rPr>
        <w:t>dV</w:t>
      </w:r>
      <w:proofErr w:type="spellEnd"/>
      <w:r>
        <w:rPr>
          <w:rFonts w:ascii="CourierPS" w:hAnsi="CourierPS" w:cs="Calibri"/>
          <w:sz w:val="22"/>
          <w:szCs w:val="22"/>
        </w:rPr>
        <w:t>)</w:t>
      </w:r>
    </w:p>
    <w:p w14:paraId="7FF223B4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ab/>
      </w:r>
      <w:proofErr w:type="spellStart"/>
      <w:proofErr w:type="gramStart"/>
      <w:r>
        <w:rPr>
          <w:rFonts w:ascii="CourierPS" w:hAnsi="CourierPS" w:cs="Calibri"/>
          <w:sz w:val="22"/>
          <w:szCs w:val="22"/>
        </w:rPr>
        <w:t>nhydroxyde.append</w:t>
      </w:r>
      <w:proofErr w:type="spellEnd"/>
      <w:proofErr w:type="gramEnd"/>
      <w:r>
        <w:rPr>
          <w:rFonts w:ascii="CourierPS" w:hAnsi="CourierPS" w:cs="Calibri"/>
          <w:sz w:val="22"/>
          <w:szCs w:val="22"/>
        </w:rPr>
        <w:t>(0)</w:t>
      </w:r>
    </w:p>
    <w:p w14:paraId="0750B192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ab/>
      </w:r>
      <w:proofErr w:type="spellStart"/>
      <w:proofErr w:type="gramStart"/>
      <w:r>
        <w:rPr>
          <w:rFonts w:ascii="CourierPS" w:hAnsi="CourierPS" w:cs="Calibri"/>
          <w:sz w:val="22"/>
          <w:szCs w:val="22"/>
        </w:rPr>
        <w:t>nsodium.append</w:t>
      </w:r>
      <w:proofErr w:type="spellEnd"/>
      <w:proofErr w:type="gramEnd"/>
      <w:r>
        <w:rPr>
          <w:rFonts w:ascii="CourierPS" w:hAnsi="CourierPS" w:cs="Calibri"/>
          <w:sz w:val="22"/>
          <w:szCs w:val="22"/>
        </w:rPr>
        <w:t>(n1)</w:t>
      </w:r>
    </w:p>
    <w:p w14:paraId="3DB8E736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ab/>
      </w:r>
      <w:proofErr w:type="spellStart"/>
      <w:proofErr w:type="gramStart"/>
      <w:r>
        <w:rPr>
          <w:rFonts w:ascii="CourierPS" w:hAnsi="CourierPS" w:cs="Calibri"/>
          <w:sz w:val="22"/>
          <w:szCs w:val="22"/>
        </w:rPr>
        <w:t>nchlorure.append</w:t>
      </w:r>
      <w:proofErr w:type="spellEnd"/>
      <w:proofErr w:type="gramEnd"/>
      <w:r>
        <w:rPr>
          <w:rFonts w:ascii="CourierPS" w:hAnsi="CourierPS" w:cs="Calibri"/>
          <w:sz w:val="22"/>
          <w:szCs w:val="22"/>
        </w:rPr>
        <w:t>(c*V[i]/1000)</w:t>
      </w:r>
    </w:p>
    <w:p w14:paraId="798ACCCB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ab/>
      </w:r>
      <w:proofErr w:type="spellStart"/>
      <w:proofErr w:type="gramStart"/>
      <w:r>
        <w:rPr>
          <w:rFonts w:ascii="CourierPS" w:hAnsi="CourierPS" w:cs="Calibri"/>
          <w:sz w:val="22"/>
          <w:szCs w:val="22"/>
        </w:rPr>
        <w:t>noxonium.append</w:t>
      </w:r>
      <w:proofErr w:type="spellEnd"/>
      <w:proofErr w:type="gramEnd"/>
      <w:r>
        <w:rPr>
          <w:rFonts w:ascii="CourierPS" w:hAnsi="CourierPS" w:cs="Calibri"/>
          <w:sz w:val="22"/>
          <w:szCs w:val="22"/>
        </w:rPr>
        <w:t>(c*V[i]/1000-n1)</w:t>
      </w:r>
    </w:p>
    <w:p w14:paraId="5CDF8134" w14:textId="77777777" w:rsidR="00C30F24" w:rsidRDefault="00C30F24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</w:p>
    <w:p w14:paraId="056C92AB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>### NE PAS MODIFIER ###</w:t>
      </w:r>
    </w:p>
    <w:p w14:paraId="31435761" w14:textId="77777777" w:rsidR="00C30F24" w:rsidRDefault="00C30F24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</w:p>
    <w:p w14:paraId="7F7BF2FC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 xml:space="preserve">### Ecriture des </w:t>
      </w:r>
      <w:proofErr w:type="spellStart"/>
      <w:r>
        <w:rPr>
          <w:rFonts w:ascii="CourierPS" w:hAnsi="CourierPS" w:cs="Calibri"/>
          <w:sz w:val="22"/>
          <w:szCs w:val="22"/>
        </w:rPr>
        <w:t>resultats</w:t>
      </w:r>
      <w:proofErr w:type="spellEnd"/>
    </w:p>
    <w:p w14:paraId="5125AA14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print</w:t>
      </w:r>
      <w:proofErr w:type="spellEnd"/>
      <w:r>
        <w:rPr>
          <w:rFonts w:ascii="CourierPS" w:hAnsi="CourierPS" w:cs="Calibri"/>
          <w:sz w:val="22"/>
          <w:szCs w:val="22"/>
        </w:rPr>
        <w:t>(</w:t>
      </w:r>
      <w:proofErr w:type="gramEnd"/>
      <w:r>
        <w:rPr>
          <w:rFonts w:ascii="CourierPS" w:hAnsi="CourierPS" w:cs="Calibri"/>
          <w:sz w:val="22"/>
          <w:szCs w:val="22"/>
        </w:rPr>
        <w:t>"")</w:t>
      </w:r>
    </w:p>
    <w:p w14:paraId="2CFA96E9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print</w:t>
      </w:r>
      <w:proofErr w:type="spellEnd"/>
      <w:r>
        <w:rPr>
          <w:rFonts w:ascii="CourierPS" w:hAnsi="CourierPS" w:cs="Calibri"/>
          <w:sz w:val="22"/>
          <w:szCs w:val="22"/>
        </w:rPr>
        <w:t>(</w:t>
      </w:r>
      <w:proofErr w:type="gramEnd"/>
      <w:r>
        <w:rPr>
          <w:rFonts w:ascii="CourierPS" w:hAnsi="CourierPS" w:cs="Calibri"/>
          <w:sz w:val="22"/>
          <w:szCs w:val="22"/>
        </w:rPr>
        <w:t xml:space="preserve">"Volume </w:t>
      </w:r>
      <w:proofErr w:type="spellStart"/>
      <w:r>
        <w:rPr>
          <w:rFonts w:ascii="CourierPS" w:hAnsi="CourierPS" w:cs="Calibri"/>
          <w:sz w:val="22"/>
          <w:szCs w:val="22"/>
        </w:rPr>
        <w:t>equivalent</w:t>
      </w:r>
      <w:proofErr w:type="spellEnd"/>
      <w:r>
        <w:rPr>
          <w:rFonts w:ascii="CourierPS" w:hAnsi="CourierPS" w:cs="Calibri"/>
          <w:sz w:val="22"/>
          <w:szCs w:val="22"/>
        </w:rPr>
        <w:t xml:space="preserve"> :",round(Ve,2),"</w:t>
      </w:r>
      <w:proofErr w:type="spellStart"/>
      <w:r>
        <w:rPr>
          <w:rFonts w:ascii="CourierPS" w:hAnsi="CourierPS" w:cs="Calibri"/>
          <w:sz w:val="22"/>
          <w:szCs w:val="22"/>
        </w:rPr>
        <w:t>mL</w:t>
      </w:r>
      <w:proofErr w:type="spellEnd"/>
      <w:r>
        <w:rPr>
          <w:rFonts w:ascii="CourierPS" w:hAnsi="CourierPS" w:cs="Calibri"/>
          <w:sz w:val="22"/>
          <w:szCs w:val="22"/>
        </w:rPr>
        <w:t>")</w:t>
      </w:r>
    </w:p>
    <w:p w14:paraId="247C33BA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xlim</w:t>
      </w:r>
      <w:proofErr w:type="spellEnd"/>
      <w:proofErr w:type="gramEnd"/>
      <w:r>
        <w:rPr>
          <w:rFonts w:ascii="CourierPS" w:hAnsi="CourierPS" w:cs="Calibri"/>
          <w:sz w:val="22"/>
          <w:szCs w:val="22"/>
        </w:rPr>
        <w:t>(0,Vmax)</w:t>
      </w:r>
    </w:p>
    <w:p w14:paraId="4BD91A32" w14:textId="77777777" w:rsidR="00C30F24" w:rsidRDefault="00C30F24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</w:p>
    <w:p w14:paraId="62CECFC5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 xml:space="preserve">### </w:t>
      </w:r>
      <w:proofErr w:type="spellStart"/>
      <w:r>
        <w:rPr>
          <w:rFonts w:ascii="CourierPS" w:hAnsi="CourierPS" w:cs="Calibri"/>
          <w:sz w:val="22"/>
          <w:szCs w:val="22"/>
        </w:rPr>
        <w:t>Cond</w:t>
      </w:r>
      <w:r>
        <w:rPr>
          <w:rFonts w:ascii="CourierPS" w:hAnsi="CourierPS" w:cs="Calibri"/>
          <w:sz w:val="22"/>
          <w:szCs w:val="22"/>
        </w:rPr>
        <w:t>uctivites</w:t>
      </w:r>
      <w:proofErr w:type="spellEnd"/>
      <w:r>
        <w:rPr>
          <w:rFonts w:ascii="CourierPS" w:hAnsi="CourierPS" w:cs="Calibri"/>
          <w:sz w:val="22"/>
          <w:szCs w:val="22"/>
        </w:rPr>
        <w:t xml:space="preserve"> molaires ioniques en S.m2/mol</w:t>
      </w:r>
    </w:p>
    <w:p w14:paraId="3305B014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lchlorure</w:t>
      </w:r>
      <w:proofErr w:type="spellEnd"/>
      <w:proofErr w:type="gramEnd"/>
      <w:r>
        <w:rPr>
          <w:rFonts w:ascii="CourierPS" w:hAnsi="CourierPS" w:cs="Calibri"/>
          <w:sz w:val="22"/>
          <w:szCs w:val="22"/>
        </w:rPr>
        <w:t>=7.6e-3</w:t>
      </w:r>
    </w:p>
    <w:p w14:paraId="7C40BE3D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loxonium</w:t>
      </w:r>
      <w:proofErr w:type="spellEnd"/>
      <w:proofErr w:type="gramEnd"/>
      <w:r>
        <w:rPr>
          <w:rFonts w:ascii="CourierPS" w:hAnsi="CourierPS" w:cs="Calibri"/>
          <w:sz w:val="22"/>
          <w:szCs w:val="22"/>
        </w:rPr>
        <w:t>=35e-3</w:t>
      </w:r>
    </w:p>
    <w:p w14:paraId="5ACF153B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lsodium</w:t>
      </w:r>
      <w:proofErr w:type="spellEnd"/>
      <w:proofErr w:type="gramEnd"/>
      <w:r>
        <w:rPr>
          <w:rFonts w:ascii="CourierPS" w:hAnsi="CourierPS" w:cs="Calibri"/>
          <w:sz w:val="22"/>
          <w:szCs w:val="22"/>
        </w:rPr>
        <w:t>=5.0e-3</w:t>
      </w:r>
    </w:p>
    <w:p w14:paraId="556E6800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lhydroxyde</w:t>
      </w:r>
      <w:proofErr w:type="spellEnd"/>
      <w:proofErr w:type="gramEnd"/>
      <w:r>
        <w:rPr>
          <w:rFonts w:ascii="CourierPS" w:hAnsi="CourierPS" w:cs="Calibri"/>
          <w:sz w:val="22"/>
          <w:szCs w:val="22"/>
        </w:rPr>
        <w:t>=19.8e-3</w:t>
      </w:r>
    </w:p>
    <w:p w14:paraId="0798B39A" w14:textId="77777777" w:rsidR="00C30F24" w:rsidRDefault="00C30F24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</w:p>
    <w:p w14:paraId="082EC821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 xml:space="preserve">### Initialisations </w:t>
      </w:r>
      <w:proofErr w:type="spellStart"/>
      <w:r>
        <w:rPr>
          <w:rFonts w:ascii="CourierPS" w:hAnsi="CourierPS" w:cs="Calibri"/>
          <w:sz w:val="22"/>
          <w:szCs w:val="22"/>
        </w:rPr>
        <w:t>Vtot</w:t>
      </w:r>
      <w:proofErr w:type="spellEnd"/>
      <w:r>
        <w:rPr>
          <w:rFonts w:ascii="CourierPS" w:hAnsi="CourierPS" w:cs="Calibri"/>
          <w:sz w:val="22"/>
          <w:szCs w:val="22"/>
        </w:rPr>
        <w:t xml:space="preserve"> en m3, sigma en S/m</w:t>
      </w:r>
    </w:p>
    <w:p w14:paraId="05C061C6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r>
        <w:rPr>
          <w:rFonts w:ascii="CourierPS" w:hAnsi="CourierPS" w:cs="Calibri"/>
          <w:sz w:val="22"/>
          <w:szCs w:val="22"/>
        </w:rPr>
        <w:t>Vtot</w:t>
      </w:r>
      <w:proofErr w:type="spellEnd"/>
      <w:proofErr w:type="gramStart"/>
      <w:r>
        <w:rPr>
          <w:rFonts w:ascii="CourierPS" w:hAnsi="CourierPS" w:cs="Calibri"/>
          <w:sz w:val="22"/>
          <w:szCs w:val="22"/>
        </w:rPr>
        <w:t>=[</w:t>
      </w:r>
      <w:proofErr w:type="gramEnd"/>
      <w:r>
        <w:rPr>
          <w:rFonts w:ascii="CourierPS" w:hAnsi="CourierPS" w:cs="Calibri"/>
          <w:sz w:val="22"/>
          <w:szCs w:val="22"/>
        </w:rPr>
        <w:t>]</w:t>
      </w:r>
    </w:p>
    <w:p w14:paraId="40739CDB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gramStart"/>
      <w:r>
        <w:rPr>
          <w:rFonts w:ascii="CourierPS" w:hAnsi="CourierPS" w:cs="Calibri"/>
          <w:sz w:val="22"/>
          <w:szCs w:val="22"/>
        </w:rPr>
        <w:t>sigma</w:t>
      </w:r>
      <w:proofErr w:type="gramEnd"/>
      <w:r>
        <w:rPr>
          <w:rFonts w:ascii="CourierPS" w:hAnsi="CourierPS" w:cs="Calibri"/>
          <w:sz w:val="22"/>
          <w:szCs w:val="22"/>
        </w:rPr>
        <w:t>=[]</w:t>
      </w:r>
    </w:p>
    <w:p w14:paraId="2E5552AE" w14:textId="77777777" w:rsidR="00C30F24" w:rsidRDefault="00C30F24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</w:p>
    <w:p w14:paraId="1A519DE0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gramStart"/>
      <w:r>
        <w:rPr>
          <w:rFonts w:ascii="CourierPS" w:hAnsi="CourierPS" w:cs="Calibri"/>
          <w:sz w:val="22"/>
          <w:szCs w:val="22"/>
        </w:rPr>
        <w:t>for</w:t>
      </w:r>
      <w:proofErr w:type="gramEnd"/>
      <w:r>
        <w:rPr>
          <w:rFonts w:ascii="CourierPS" w:hAnsi="CourierPS" w:cs="Calibri"/>
          <w:sz w:val="22"/>
          <w:szCs w:val="22"/>
        </w:rPr>
        <w:t xml:space="preserve"> i in range(</w:t>
      </w:r>
      <w:proofErr w:type="spellStart"/>
      <w:r>
        <w:rPr>
          <w:rFonts w:ascii="CourierPS" w:hAnsi="CourierPS" w:cs="Calibri"/>
          <w:sz w:val="22"/>
          <w:szCs w:val="22"/>
        </w:rPr>
        <w:t>len</w:t>
      </w:r>
      <w:proofErr w:type="spellEnd"/>
      <w:r>
        <w:rPr>
          <w:rFonts w:ascii="CourierPS" w:hAnsi="CourierPS" w:cs="Calibri"/>
          <w:sz w:val="22"/>
          <w:szCs w:val="22"/>
        </w:rPr>
        <w:t>(V)):</w:t>
      </w:r>
    </w:p>
    <w:p w14:paraId="48226AD9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ab/>
      </w:r>
      <w:proofErr w:type="spellStart"/>
      <w:r>
        <w:rPr>
          <w:rFonts w:ascii="CourierPS" w:hAnsi="CourierPS" w:cs="Calibri"/>
          <w:sz w:val="22"/>
          <w:szCs w:val="22"/>
        </w:rPr>
        <w:t>Vtot.append</w:t>
      </w:r>
      <w:proofErr w:type="spellEnd"/>
      <w:r>
        <w:rPr>
          <w:rFonts w:ascii="CourierPS" w:hAnsi="CourierPS" w:cs="Calibri"/>
          <w:sz w:val="22"/>
          <w:szCs w:val="22"/>
        </w:rPr>
        <w:t>((V[i]+V1+</w:t>
      </w:r>
      <w:proofErr w:type="gramStart"/>
      <w:r>
        <w:rPr>
          <w:rFonts w:ascii="CourierPS" w:hAnsi="CourierPS" w:cs="Calibri"/>
          <w:sz w:val="22"/>
          <w:szCs w:val="22"/>
        </w:rPr>
        <w:t>Veau)/</w:t>
      </w:r>
      <w:proofErr w:type="gramEnd"/>
      <w:r>
        <w:rPr>
          <w:rFonts w:ascii="CourierPS" w:hAnsi="CourierPS" w:cs="Calibri"/>
          <w:sz w:val="22"/>
          <w:szCs w:val="22"/>
        </w:rPr>
        <w:t>1e6)</w:t>
      </w:r>
    </w:p>
    <w:p w14:paraId="6B69E3D1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r>
        <w:rPr>
          <w:rFonts w:ascii="CourierPS" w:hAnsi="CourierPS" w:cs="Calibri"/>
          <w:sz w:val="22"/>
          <w:szCs w:val="22"/>
        </w:rPr>
        <w:tab/>
      </w:r>
      <w:proofErr w:type="gramStart"/>
      <w:r>
        <w:rPr>
          <w:rFonts w:ascii="CourierPS" w:hAnsi="CourierPS" w:cs="Calibri"/>
          <w:sz w:val="22"/>
          <w:szCs w:val="22"/>
        </w:rPr>
        <w:t>sigma.append</w:t>
      </w:r>
      <w:proofErr w:type="gramEnd"/>
      <w:r>
        <w:rPr>
          <w:rFonts w:ascii="CourierPS" w:hAnsi="CourierPS" w:cs="Calibri"/>
          <w:sz w:val="22"/>
          <w:szCs w:val="22"/>
        </w:rPr>
        <w:t>((lchlorure*nchl</w:t>
      </w:r>
      <w:r>
        <w:rPr>
          <w:rFonts w:ascii="CourierPS" w:hAnsi="CourierPS" w:cs="Calibri"/>
          <w:sz w:val="22"/>
          <w:szCs w:val="22"/>
        </w:rPr>
        <w:t>orure[i]+loxonium*noxonium[i]+lsodium*nsodium[i]+lhydroxyde*nhydroxyde[i])/Vtot[i])</w:t>
      </w:r>
    </w:p>
    <w:p w14:paraId="5855B2B9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xlabel</w:t>
      </w:r>
      <w:proofErr w:type="spellEnd"/>
      <w:r>
        <w:rPr>
          <w:rFonts w:ascii="CourierPS" w:hAnsi="CourierPS" w:cs="Calibri"/>
          <w:sz w:val="22"/>
          <w:szCs w:val="22"/>
        </w:rPr>
        <w:t>(</w:t>
      </w:r>
      <w:proofErr w:type="gramEnd"/>
      <w:r>
        <w:rPr>
          <w:rFonts w:ascii="CourierPS" w:hAnsi="CourierPS" w:cs="Calibri"/>
          <w:sz w:val="22"/>
          <w:szCs w:val="22"/>
        </w:rPr>
        <w:t xml:space="preserve">"V (en </w:t>
      </w:r>
      <w:proofErr w:type="spellStart"/>
      <w:r>
        <w:rPr>
          <w:rFonts w:ascii="CourierPS" w:hAnsi="CourierPS" w:cs="Calibri"/>
          <w:sz w:val="22"/>
          <w:szCs w:val="22"/>
        </w:rPr>
        <w:t>mL</w:t>
      </w:r>
      <w:proofErr w:type="spellEnd"/>
      <w:r>
        <w:rPr>
          <w:rFonts w:ascii="CourierPS" w:hAnsi="CourierPS" w:cs="Calibri"/>
          <w:sz w:val="22"/>
          <w:szCs w:val="22"/>
        </w:rPr>
        <w:t>)")</w:t>
      </w:r>
    </w:p>
    <w:p w14:paraId="6AB64F54" w14:textId="77777777" w:rsidR="00C30F24" w:rsidRDefault="00DB4FC1">
      <w:pPr>
        <w:pStyle w:val="Corpsdetexte"/>
        <w:spacing w:before="4"/>
        <w:ind w:left="851" w:right="708"/>
      </w:pPr>
      <w:proofErr w:type="spellStart"/>
      <w:proofErr w:type="gramStart"/>
      <w:r>
        <w:rPr>
          <w:rFonts w:ascii="CourierPS" w:hAnsi="CourierPS" w:cs="Calibri"/>
          <w:sz w:val="22"/>
          <w:szCs w:val="22"/>
        </w:rPr>
        <w:t>ylabel</w:t>
      </w:r>
      <w:proofErr w:type="spellEnd"/>
      <w:r>
        <w:rPr>
          <w:rFonts w:ascii="CourierPS" w:hAnsi="CourierPS" w:cs="Calibri"/>
          <w:sz w:val="22"/>
          <w:szCs w:val="22"/>
        </w:rPr>
        <w:t>(</w:t>
      </w:r>
      <w:proofErr w:type="gramEnd"/>
      <w:r>
        <w:rPr>
          <w:rFonts w:ascii="CourierPS" w:hAnsi="CourierPS" w:cs="Calibri"/>
          <w:sz w:val="22"/>
          <w:szCs w:val="22"/>
        </w:rPr>
        <w:t>"</w:t>
      </w:r>
      <w:r>
        <w:rPr>
          <w:rFonts w:ascii="Courier New" w:hAnsi="Courier New" w:cs="Courier New"/>
          <w:sz w:val="22"/>
          <w:szCs w:val="22"/>
        </w:rPr>
        <w:t>σ</w:t>
      </w:r>
      <w:r>
        <w:rPr>
          <w:rFonts w:ascii="CourierPS" w:hAnsi="CourierPS" w:cs="Calibri"/>
          <w:sz w:val="22"/>
          <w:szCs w:val="22"/>
        </w:rPr>
        <w:t xml:space="preserve"> (en S/m)")</w:t>
      </w:r>
    </w:p>
    <w:p w14:paraId="6F0E2779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gramStart"/>
      <w:r>
        <w:rPr>
          <w:rFonts w:ascii="CourierPS" w:hAnsi="CourierPS" w:cs="Calibri"/>
          <w:sz w:val="22"/>
          <w:szCs w:val="22"/>
        </w:rPr>
        <w:t>plot</w:t>
      </w:r>
      <w:proofErr w:type="gramEnd"/>
      <w:r>
        <w:rPr>
          <w:rFonts w:ascii="CourierPS" w:hAnsi="CourierPS" w:cs="Calibri"/>
          <w:sz w:val="22"/>
          <w:szCs w:val="22"/>
        </w:rPr>
        <w:t>(</w:t>
      </w:r>
      <w:proofErr w:type="spellStart"/>
      <w:r>
        <w:rPr>
          <w:rFonts w:ascii="CourierPS" w:hAnsi="CourierPS" w:cs="Calibri"/>
          <w:sz w:val="22"/>
          <w:szCs w:val="22"/>
        </w:rPr>
        <w:t>V,sigma</w:t>
      </w:r>
      <w:proofErr w:type="spellEnd"/>
      <w:r>
        <w:rPr>
          <w:rFonts w:ascii="CourierPS" w:hAnsi="CourierPS" w:cs="Calibri"/>
          <w:sz w:val="22"/>
          <w:szCs w:val="22"/>
        </w:rPr>
        <w:t>)</w:t>
      </w:r>
    </w:p>
    <w:p w14:paraId="0D0D449F" w14:textId="77777777" w:rsidR="00C30F24" w:rsidRDefault="00DB4FC1">
      <w:pPr>
        <w:pStyle w:val="Corpsdetexte"/>
        <w:spacing w:before="4"/>
        <w:ind w:left="851" w:right="708"/>
        <w:rPr>
          <w:rFonts w:ascii="CourierPS" w:hAnsi="CourierPS" w:cs="Calibri"/>
          <w:sz w:val="22"/>
          <w:szCs w:val="22"/>
        </w:rPr>
      </w:pPr>
      <w:proofErr w:type="gramStart"/>
      <w:r>
        <w:rPr>
          <w:rFonts w:ascii="CourierPS" w:hAnsi="CourierPS" w:cs="Calibri"/>
          <w:sz w:val="22"/>
          <w:szCs w:val="22"/>
        </w:rPr>
        <w:t>show(</w:t>
      </w:r>
      <w:proofErr w:type="gramEnd"/>
      <w:r>
        <w:rPr>
          <w:rFonts w:ascii="CourierPS" w:hAnsi="CourierPS" w:cs="Calibri"/>
          <w:sz w:val="22"/>
          <w:szCs w:val="22"/>
        </w:rPr>
        <w:t>)</w:t>
      </w:r>
    </w:p>
    <w:p w14:paraId="510E3E62" w14:textId="77777777" w:rsidR="00C30F24" w:rsidRDefault="00C30F24">
      <w:pPr>
        <w:pStyle w:val="Corpsdetexte"/>
        <w:spacing w:before="4"/>
        <w:ind w:left="851" w:right="708"/>
        <w:rPr>
          <w:rFonts w:ascii="Calibri" w:hAnsi="Calibri" w:cs="Calibri"/>
          <w:sz w:val="17"/>
        </w:rPr>
      </w:pPr>
    </w:p>
    <w:p w14:paraId="2A7C1F67" w14:textId="77777777" w:rsidR="00C30F24" w:rsidRDefault="00C30F24">
      <w:pPr>
        <w:ind w:left="567" w:right="850"/>
      </w:pPr>
    </w:p>
    <w:p w14:paraId="76CD782C" w14:textId="77777777" w:rsidR="00C30F24" w:rsidRDefault="00DB4FC1">
      <w:pPr>
        <w:ind w:left="567" w:right="850"/>
        <w:rPr>
          <w:lang w:bidi="ar-SA"/>
        </w:rPr>
      </w:pPr>
      <w:r>
        <w:rPr>
          <w:lang w:bidi="ar-SA"/>
        </w:rPr>
        <w:t xml:space="preserve">a. Compléter ce programme (les lignes rouges) pour qu’il calcule les quantités </w:t>
      </w:r>
      <w:r>
        <w:rPr>
          <w:lang w:bidi="ar-SA"/>
        </w:rPr>
        <w:t>de matière des quatre espèces ioniques impliquées avant et après l’équivalence.</w:t>
      </w:r>
    </w:p>
    <w:p w14:paraId="4388344F" w14:textId="77777777" w:rsidR="00C30F24" w:rsidRDefault="00C30F24">
      <w:pPr>
        <w:ind w:left="567" w:right="850"/>
        <w:rPr>
          <w:lang w:bidi="ar-SA"/>
        </w:rPr>
      </w:pPr>
    </w:p>
    <w:p w14:paraId="5B4B8C25" w14:textId="77777777" w:rsidR="00C30F24" w:rsidRDefault="00C30F24">
      <w:pPr>
        <w:ind w:left="567" w:right="850"/>
      </w:pPr>
    </w:p>
    <w:p w14:paraId="7C4C5249" w14:textId="77777777" w:rsidR="00C30F24" w:rsidRDefault="00C30F24">
      <w:pPr>
        <w:ind w:left="567" w:right="850"/>
        <w:rPr>
          <w:lang w:bidi="ar-SA"/>
        </w:rPr>
      </w:pPr>
    </w:p>
    <w:p w14:paraId="16FDBB79" w14:textId="77777777" w:rsidR="00C30F24" w:rsidRDefault="00C30F24">
      <w:pPr>
        <w:ind w:left="567" w:right="850"/>
        <w:rPr>
          <w:lang w:bidi="ar-SA"/>
        </w:rPr>
      </w:pPr>
    </w:p>
    <w:p w14:paraId="1F0DDBAA" w14:textId="77777777" w:rsidR="00C30F24" w:rsidRDefault="00DB4FC1">
      <w:pPr>
        <w:ind w:left="567" w:right="850"/>
        <w:rPr>
          <w:lang w:bidi="ar-SA"/>
        </w:rPr>
      </w:pPr>
      <w:r>
        <w:rPr>
          <w:lang w:bidi="ar-SA"/>
        </w:rPr>
        <w:t>b. Exécuter le programme et visualiser la courbe de titrage simulée. Le volume équivalent est-il cohérant par rapport à votre expérience ?</w:t>
      </w:r>
    </w:p>
    <w:p w14:paraId="71B0BFE7" w14:textId="77777777" w:rsidR="00C30F24" w:rsidRDefault="00C30F24">
      <w:pPr>
        <w:ind w:left="567" w:right="850"/>
        <w:rPr>
          <w:lang w:bidi="ar-SA"/>
        </w:rPr>
      </w:pPr>
    </w:p>
    <w:p w14:paraId="24BEF522" w14:textId="77777777" w:rsidR="00C30F24" w:rsidRDefault="00C30F24">
      <w:pPr>
        <w:ind w:left="567" w:right="850"/>
        <w:rPr>
          <w:color w:val="FF0000"/>
          <w:lang w:bidi="ar-SA"/>
        </w:rPr>
      </w:pPr>
    </w:p>
    <w:p w14:paraId="4CCEE8B3" w14:textId="77777777" w:rsidR="00C30F24" w:rsidRDefault="00C30F24">
      <w:pPr>
        <w:ind w:left="567" w:right="850"/>
        <w:rPr>
          <w:color w:val="FF0000"/>
          <w:lang w:bidi="ar-SA"/>
        </w:rPr>
      </w:pPr>
    </w:p>
    <w:p w14:paraId="38C20294" w14:textId="77777777" w:rsidR="00C30F24" w:rsidRDefault="00C30F24">
      <w:pPr>
        <w:ind w:left="567" w:right="850"/>
        <w:rPr>
          <w:color w:val="FF0000"/>
          <w:lang w:bidi="ar-SA"/>
        </w:rPr>
      </w:pPr>
    </w:p>
    <w:p w14:paraId="05E9C2A8" w14:textId="77777777" w:rsidR="00C30F24" w:rsidRDefault="00DB4FC1">
      <w:pPr>
        <w:ind w:left="567" w:right="850"/>
        <w:rPr>
          <w:lang w:bidi="ar-SA"/>
        </w:rPr>
      </w:pPr>
      <w:r>
        <w:rPr>
          <w:lang w:bidi="ar-SA"/>
        </w:rPr>
        <w:t xml:space="preserve">c. </w:t>
      </w:r>
      <w:proofErr w:type="spellStart"/>
      <w:r>
        <w:rPr>
          <w:lang w:bidi="ar-SA"/>
        </w:rPr>
        <w:t>Modiﬁer</w:t>
      </w:r>
      <w:proofErr w:type="spellEnd"/>
      <w:r>
        <w:rPr>
          <w:lang w:bidi="ar-SA"/>
        </w:rPr>
        <w:t> la valeur du volum</w:t>
      </w:r>
      <w:r>
        <w:rPr>
          <w:lang w:bidi="ar-SA"/>
        </w:rPr>
        <w:t>e d’eau ajouté et décrire l’allure de la courbe de titrage obtenue quand ce volume est très faible, ou au contraire quand il est très élevé.</w:t>
      </w:r>
    </w:p>
    <w:p w14:paraId="73DD672B" w14:textId="77777777" w:rsidR="00C30F24" w:rsidRDefault="00C30F24">
      <w:pPr>
        <w:ind w:left="851" w:right="708"/>
        <w:rPr>
          <w:lang w:bidi="ar-SA"/>
        </w:rPr>
      </w:pPr>
    </w:p>
    <w:p w14:paraId="0FCBC90C" w14:textId="77777777" w:rsidR="00C30F24" w:rsidRDefault="00C30F24">
      <w:pPr>
        <w:ind w:left="851" w:right="708"/>
        <w:rPr>
          <w:lang w:bidi="ar-SA"/>
        </w:rPr>
      </w:pPr>
    </w:p>
    <w:p w14:paraId="17EC7E8B" w14:textId="77777777" w:rsidR="00C30F24" w:rsidRDefault="00C30F24">
      <w:pPr>
        <w:ind w:left="851" w:right="708"/>
        <w:rPr>
          <w:sz w:val="17"/>
        </w:rPr>
      </w:pPr>
    </w:p>
    <w:p w14:paraId="66BF6246" w14:textId="77777777" w:rsidR="00C30F24" w:rsidRDefault="00C30F24">
      <w:pPr>
        <w:ind w:left="851" w:right="708"/>
        <w:rPr>
          <w:sz w:val="17"/>
        </w:rPr>
      </w:pPr>
    </w:p>
    <w:p w14:paraId="572A1815" w14:textId="77777777" w:rsidR="00C30F24" w:rsidRDefault="00C30F24">
      <w:pPr>
        <w:ind w:left="851" w:right="708"/>
        <w:rPr>
          <w:sz w:val="17"/>
        </w:rPr>
      </w:pPr>
    </w:p>
    <w:p w14:paraId="04EAB2C0" w14:textId="77777777" w:rsidR="00C30F24" w:rsidRDefault="00C30F24">
      <w:pPr>
        <w:ind w:left="851" w:right="708"/>
        <w:rPr>
          <w:sz w:val="17"/>
        </w:rPr>
      </w:pPr>
    </w:p>
    <w:p w14:paraId="3AD8306A" w14:textId="77777777" w:rsidR="00C30F24" w:rsidRDefault="00C30F24">
      <w:pPr>
        <w:ind w:left="851" w:right="708"/>
        <w:rPr>
          <w:sz w:val="17"/>
        </w:rPr>
      </w:pPr>
    </w:p>
    <w:p w14:paraId="12C622FC" w14:textId="77777777" w:rsidR="00C30F24" w:rsidRDefault="00C30F24">
      <w:pPr>
        <w:ind w:left="851" w:right="708"/>
        <w:rPr>
          <w:sz w:val="17"/>
        </w:rPr>
      </w:pPr>
    </w:p>
    <w:p w14:paraId="5638D42B" w14:textId="77777777" w:rsidR="00C30F24" w:rsidRDefault="00C30F24">
      <w:pPr>
        <w:ind w:left="851" w:right="708"/>
        <w:rPr>
          <w:sz w:val="17"/>
        </w:rPr>
      </w:pPr>
    </w:p>
    <w:p w14:paraId="5D305F6B" w14:textId="77777777" w:rsidR="00C30F24" w:rsidRDefault="00C30F24">
      <w:pPr>
        <w:ind w:left="851" w:right="708"/>
        <w:rPr>
          <w:sz w:val="17"/>
        </w:rPr>
      </w:pPr>
    </w:p>
    <w:p w14:paraId="23C977FF" w14:textId="77777777" w:rsidR="00C30F24" w:rsidRDefault="00C30F24">
      <w:pPr>
        <w:ind w:left="851" w:right="708"/>
        <w:rPr>
          <w:sz w:val="17"/>
        </w:rPr>
      </w:pPr>
    </w:p>
    <w:p w14:paraId="030D293D" w14:textId="77777777" w:rsidR="00C30F24" w:rsidRDefault="00C30F24">
      <w:pPr>
        <w:ind w:left="851" w:right="708"/>
        <w:rPr>
          <w:sz w:val="17"/>
        </w:rPr>
      </w:pPr>
    </w:p>
    <w:p w14:paraId="2AF3B418" w14:textId="77777777" w:rsidR="00C30F24" w:rsidRDefault="00C30F24">
      <w:pPr>
        <w:ind w:left="851" w:right="708"/>
        <w:rPr>
          <w:sz w:val="17"/>
        </w:rPr>
      </w:pPr>
    </w:p>
    <w:sectPr w:rsidR="00C30F24">
      <w:pgSz w:w="11900" w:h="16840"/>
      <w:pgMar w:top="851" w:right="280" w:bottom="280" w:left="2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5E8445" w14:textId="77777777" w:rsidR="00DB4FC1" w:rsidRDefault="00DB4FC1">
      <w:r>
        <w:separator/>
      </w:r>
    </w:p>
  </w:endnote>
  <w:endnote w:type="continuationSeparator" w:id="0">
    <w:p w14:paraId="0A7154F3" w14:textId="77777777" w:rsidR="00DB4FC1" w:rsidRDefault="00DB4F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ourierPS">
    <w:panose1 w:val="02070609020205020404"/>
    <w:charset w:val="00"/>
    <w:family w:val="modern"/>
    <w:pitch w:val="fixed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E1F7EB" w14:textId="77777777" w:rsidR="00DB4FC1" w:rsidRDefault="00DB4FC1">
      <w:r>
        <w:rPr>
          <w:color w:val="000000"/>
        </w:rPr>
        <w:separator/>
      </w:r>
    </w:p>
  </w:footnote>
  <w:footnote w:type="continuationSeparator" w:id="0">
    <w:p w14:paraId="7097C822" w14:textId="77777777" w:rsidR="00DB4FC1" w:rsidRDefault="00DB4F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60166"/>
    <w:multiLevelType w:val="multilevel"/>
    <w:tmpl w:val="910055E6"/>
    <w:lvl w:ilvl="0">
      <w:start w:val="1"/>
      <w:numFmt w:val="decimal"/>
      <w:lvlText w:val="%1)"/>
      <w:lvlJc w:val="left"/>
      <w:pPr>
        <w:ind w:left="452" w:hanging="305"/>
      </w:pPr>
      <w:rPr>
        <w:spacing w:val="0"/>
        <w:w w:val="100"/>
        <w:u w:val="single" w:color="000000"/>
        <w:lang w:val="fr-FR" w:eastAsia="fr-FR" w:bidi="fr-FR"/>
      </w:rPr>
    </w:lvl>
    <w:lvl w:ilvl="1">
      <w:start w:val="1"/>
      <w:numFmt w:val="lowerLetter"/>
      <w:lvlText w:val="%2)"/>
      <w:lvlJc w:val="left"/>
      <w:pPr>
        <w:ind w:left="452" w:hanging="305"/>
      </w:pPr>
      <w:rPr>
        <w:rFonts w:ascii="Times New Roman" w:eastAsia="Times New Roman" w:hAnsi="Times New Roman" w:cs="Times New Roman"/>
        <w:i/>
        <w:spacing w:val="0"/>
        <w:w w:val="100"/>
        <w:sz w:val="28"/>
        <w:szCs w:val="28"/>
        <w:lang w:val="fr-FR" w:eastAsia="fr-FR" w:bidi="fr-FR"/>
      </w:rPr>
    </w:lvl>
    <w:lvl w:ilvl="2">
      <w:numFmt w:val="bullet"/>
      <w:lvlText w:val="•"/>
      <w:lvlJc w:val="left"/>
      <w:pPr>
        <w:ind w:left="2636" w:hanging="305"/>
      </w:pPr>
      <w:rPr>
        <w:lang w:val="fr-FR" w:eastAsia="fr-FR" w:bidi="fr-FR"/>
      </w:rPr>
    </w:lvl>
    <w:lvl w:ilvl="3">
      <w:numFmt w:val="bullet"/>
      <w:lvlText w:val="•"/>
      <w:lvlJc w:val="left"/>
      <w:pPr>
        <w:ind w:left="3724" w:hanging="305"/>
      </w:pPr>
      <w:rPr>
        <w:lang w:val="fr-FR" w:eastAsia="fr-FR" w:bidi="fr-FR"/>
      </w:rPr>
    </w:lvl>
    <w:lvl w:ilvl="4">
      <w:numFmt w:val="bullet"/>
      <w:lvlText w:val="•"/>
      <w:lvlJc w:val="left"/>
      <w:pPr>
        <w:ind w:left="4812" w:hanging="305"/>
      </w:pPr>
      <w:rPr>
        <w:lang w:val="fr-FR" w:eastAsia="fr-FR" w:bidi="fr-FR"/>
      </w:rPr>
    </w:lvl>
    <w:lvl w:ilvl="5">
      <w:numFmt w:val="bullet"/>
      <w:lvlText w:val="•"/>
      <w:lvlJc w:val="left"/>
      <w:pPr>
        <w:ind w:left="5900" w:hanging="305"/>
      </w:pPr>
      <w:rPr>
        <w:lang w:val="fr-FR" w:eastAsia="fr-FR" w:bidi="fr-FR"/>
      </w:rPr>
    </w:lvl>
    <w:lvl w:ilvl="6">
      <w:numFmt w:val="bullet"/>
      <w:lvlText w:val="•"/>
      <w:lvlJc w:val="left"/>
      <w:pPr>
        <w:ind w:left="6988" w:hanging="305"/>
      </w:pPr>
      <w:rPr>
        <w:lang w:val="fr-FR" w:eastAsia="fr-FR" w:bidi="fr-FR"/>
      </w:rPr>
    </w:lvl>
    <w:lvl w:ilvl="7">
      <w:numFmt w:val="bullet"/>
      <w:lvlText w:val="•"/>
      <w:lvlJc w:val="left"/>
      <w:pPr>
        <w:ind w:left="8076" w:hanging="305"/>
      </w:pPr>
      <w:rPr>
        <w:lang w:val="fr-FR" w:eastAsia="fr-FR" w:bidi="fr-FR"/>
      </w:rPr>
    </w:lvl>
    <w:lvl w:ilvl="8">
      <w:numFmt w:val="bullet"/>
      <w:lvlText w:val="•"/>
      <w:lvlJc w:val="left"/>
      <w:pPr>
        <w:ind w:left="9164" w:hanging="305"/>
      </w:pPr>
      <w:rPr>
        <w:lang w:val="fr-FR" w:eastAsia="fr-FR" w:bidi="fr-FR"/>
      </w:rPr>
    </w:lvl>
  </w:abstractNum>
  <w:abstractNum w:abstractNumId="1" w15:restartNumberingAfterBreak="0">
    <w:nsid w:val="32CB43F5"/>
    <w:multiLevelType w:val="multilevel"/>
    <w:tmpl w:val="988007CC"/>
    <w:lvl w:ilvl="0">
      <w:start w:val="1"/>
      <w:numFmt w:val="decimal"/>
      <w:lvlText w:val="%1)"/>
      <w:lvlJc w:val="left"/>
      <w:pPr>
        <w:ind w:left="927" w:hanging="360"/>
      </w:p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349D2901"/>
    <w:multiLevelType w:val="multilevel"/>
    <w:tmpl w:val="8E54C994"/>
    <w:lvl w:ilvl="0">
      <w:start w:val="1"/>
      <w:numFmt w:val="lowerLetter"/>
      <w:lvlText w:val="%1)"/>
      <w:lvlJc w:val="left"/>
      <w:pPr>
        <w:ind w:left="147" w:hanging="288"/>
      </w:pPr>
      <w:rPr>
        <w:w w:val="100"/>
        <w:lang w:val="fr-FR" w:eastAsia="fr-FR" w:bidi="fr-FR"/>
      </w:rPr>
    </w:lvl>
    <w:lvl w:ilvl="1">
      <w:start w:val="1"/>
      <w:numFmt w:val="upperRoman"/>
      <w:lvlText w:val="%2)"/>
      <w:lvlJc w:val="left"/>
      <w:pPr>
        <w:ind w:left="380" w:hanging="233"/>
      </w:pPr>
      <w:rPr>
        <w:rFonts w:ascii="Times New Roman" w:eastAsia="Times New Roman" w:hAnsi="Times New Roman" w:cs="Times New Roman"/>
        <w:b/>
        <w:bCs/>
        <w:w w:val="99"/>
        <w:sz w:val="24"/>
        <w:szCs w:val="24"/>
        <w:lang w:val="fr-FR" w:eastAsia="fr-FR" w:bidi="fr-FR"/>
      </w:rPr>
    </w:lvl>
    <w:lvl w:ilvl="2">
      <w:start w:val="1"/>
      <w:numFmt w:val="decimal"/>
      <w:lvlText w:val="%3)"/>
      <w:lvlJc w:val="left"/>
      <w:pPr>
        <w:ind w:left="418" w:hanging="272"/>
      </w:pPr>
      <w:rPr>
        <w:rFonts w:ascii="Times New Roman" w:eastAsia="Times New Roman" w:hAnsi="Times New Roman" w:cs="Times New Roman"/>
        <w:w w:val="99"/>
        <w:sz w:val="25"/>
        <w:szCs w:val="25"/>
        <w:lang w:val="fr-FR" w:eastAsia="fr-FR" w:bidi="fr-FR"/>
      </w:rPr>
    </w:lvl>
    <w:lvl w:ilvl="3">
      <w:numFmt w:val="bullet"/>
      <w:lvlText w:val="•"/>
      <w:lvlJc w:val="left"/>
      <w:pPr>
        <w:ind w:left="1193" w:hanging="272"/>
      </w:pPr>
      <w:rPr>
        <w:lang w:val="fr-FR" w:eastAsia="fr-FR" w:bidi="fr-FR"/>
      </w:rPr>
    </w:lvl>
    <w:lvl w:ilvl="4">
      <w:numFmt w:val="bullet"/>
      <w:lvlText w:val="•"/>
      <w:lvlJc w:val="left"/>
      <w:pPr>
        <w:ind w:left="1966" w:hanging="272"/>
      </w:pPr>
      <w:rPr>
        <w:lang w:val="fr-FR" w:eastAsia="fr-FR" w:bidi="fr-FR"/>
      </w:rPr>
    </w:lvl>
    <w:lvl w:ilvl="5">
      <w:numFmt w:val="bullet"/>
      <w:lvlText w:val="•"/>
      <w:lvlJc w:val="left"/>
      <w:pPr>
        <w:ind w:left="2740" w:hanging="272"/>
      </w:pPr>
      <w:rPr>
        <w:lang w:val="fr-FR" w:eastAsia="fr-FR" w:bidi="fr-FR"/>
      </w:rPr>
    </w:lvl>
    <w:lvl w:ilvl="6">
      <w:numFmt w:val="bullet"/>
      <w:lvlText w:val="•"/>
      <w:lvlJc w:val="left"/>
      <w:pPr>
        <w:ind w:left="3513" w:hanging="272"/>
      </w:pPr>
      <w:rPr>
        <w:lang w:val="fr-FR" w:eastAsia="fr-FR" w:bidi="fr-FR"/>
      </w:rPr>
    </w:lvl>
    <w:lvl w:ilvl="7">
      <w:numFmt w:val="bullet"/>
      <w:lvlText w:val="•"/>
      <w:lvlJc w:val="left"/>
      <w:pPr>
        <w:ind w:left="4287" w:hanging="272"/>
      </w:pPr>
      <w:rPr>
        <w:lang w:val="fr-FR" w:eastAsia="fr-FR" w:bidi="fr-FR"/>
      </w:rPr>
    </w:lvl>
    <w:lvl w:ilvl="8">
      <w:numFmt w:val="bullet"/>
      <w:lvlText w:val="•"/>
      <w:lvlJc w:val="left"/>
      <w:pPr>
        <w:ind w:left="5060" w:hanging="272"/>
      </w:pPr>
      <w:rPr>
        <w:lang w:val="fr-FR" w:eastAsia="fr-FR" w:bidi="fr-FR"/>
      </w:rPr>
    </w:lvl>
  </w:abstractNum>
  <w:abstractNum w:abstractNumId="3" w15:restartNumberingAfterBreak="0">
    <w:nsid w:val="3C287995"/>
    <w:multiLevelType w:val="multilevel"/>
    <w:tmpl w:val="25488862"/>
    <w:lvl w:ilvl="0">
      <w:start w:val="1"/>
      <w:numFmt w:val="upperRoman"/>
      <w:lvlText w:val="%1)"/>
      <w:lvlJc w:val="left"/>
      <w:pPr>
        <w:ind w:left="842" w:hanging="274"/>
      </w:pPr>
      <w:rPr>
        <w:spacing w:val="0"/>
        <w:w w:val="100"/>
        <w:u w:val="thick" w:color="000000"/>
        <w:lang w:val="fr-FR" w:eastAsia="fr-FR" w:bidi="fr-FR"/>
      </w:rPr>
    </w:lvl>
    <w:lvl w:ilvl="1">
      <w:start w:val="1"/>
      <w:numFmt w:val="decimal"/>
      <w:lvlText w:val="%2)"/>
      <w:lvlJc w:val="left"/>
      <w:pPr>
        <w:ind w:left="452" w:hanging="305"/>
      </w:pPr>
      <w:rPr>
        <w:rFonts w:ascii="Times New Roman" w:eastAsia="Times New Roman" w:hAnsi="Times New Roman" w:cs="Times New Roman"/>
        <w:i/>
        <w:spacing w:val="0"/>
        <w:w w:val="100"/>
        <w:sz w:val="28"/>
        <w:szCs w:val="28"/>
        <w:lang w:val="fr-FR" w:eastAsia="fr-FR" w:bidi="fr-FR"/>
      </w:rPr>
    </w:lvl>
    <w:lvl w:ilvl="2">
      <w:numFmt w:val="bullet"/>
      <w:lvlText w:val="•"/>
      <w:lvlJc w:val="left"/>
      <w:pPr>
        <w:ind w:left="520" w:hanging="305"/>
      </w:pPr>
      <w:rPr>
        <w:lang w:val="fr-FR" w:eastAsia="fr-FR" w:bidi="fr-FR"/>
      </w:rPr>
    </w:lvl>
    <w:lvl w:ilvl="3">
      <w:numFmt w:val="bullet"/>
      <w:lvlText w:val="•"/>
      <w:lvlJc w:val="left"/>
      <w:pPr>
        <w:ind w:left="1872" w:hanging="305"/>
      </w:pPr>
      <w:rPr>
        <w:lang w:val="fr-FR" w:eastAsia="fr-FR" w:bidi="fr-FR"/>
      </w:rPr>
    </w:lvl>
    <w:lvl w:ilvl="4">
      <w:numFmt w:val="bullet"/>
      <w:lvlText w:val="•"/>
      <w:lvlJc w:val="left"/>
      <w:pPr>
        <w:ind w:left="3225" w:hanging="305"/>
      </w:pPr>
      <w:rPr>
        <w:lang w:val="fr-FR" w:eastAsia="fr-FR" w:bidi="fr-FR"/>
      </w:rPr>
    </w:lvl>
    <w:lvl w:ilvl="5">
      <w:numFmt w:val="bullet"/>
      <w:lvlText w:val="•"/>
      <w:lvlJc w:val="left"/>
      <w:pPr>
        <w:ind w:left="4577" w:hanging="305"/>
      </w:pPr>
      <w:rPr>
        <w:lang w:val="fr-FR" w:eastAsia="fr-FR" w:bidi="fr-FR"/>
      </w:rPr>
    </w:lvl>
    <w:lvl w:ilvl="6">
      <w:numFmt w:val="bullet"/>
      <w:lvlText w:val="•"/>
      <w:lvlJc w:val="left"/>
      <w:pPr>
        <w:ind w:left="5930" w:hanging="305"/>
      </w:pPr>
      <w:rPr>
        <w:lang w:val="fr-FR" w:eastAsia="fr-FR" w:bidi="fr-FR"/>
      </w:rPr>
    </w:lvl>
    <w:lvl w:ilvl="7">
      <w:numFmt w:val="bullet"/>
      <w:lvlText w:val="•"/>
      <w:lvlJc w:val="left"/>
      <w:pPr>
        <w:ind w:left="7282" w:hanging="305"/>
      </w:pPr>
      <w:rPr>
        <w:lang w:val="fr-FR" w:eastAsia="fr-FR" w:bidi="fr-FR"/>
      </w:rPr>
    </w:lvl>
    <w:lvl w:ilvl="8">
      <w:numFmt w:val="bullet"/>
      <w:lvlText w:val="•"/>
      <w:lvlJc w:val="left"/>
      <w:pPr>
        <w:ind w:left="8635" w:hanging="305"/>
      </w:pPr>
      <w:rPr>
        <w:lang w:val="fr-FR" w:eastAsia="fr-FR" w:bidi="fr-FR"/>
      </w:rPr>
    </w:lvl>
  </w:abstractNum>
  <w:abstractNum w:abstractNumId="4" w15:restartNumberingAfterBreak="0">
    <w:nsid w:val="51381CBF"/>
    <w:multiLevelType w:val="multilevel"/>
    <w:tmpl w:val="ECE00B7C"/>
    <w:lvl w:ilvl="0">
      <w:numFmt w:val="bullet"/>
      <w:lvlText w:val=""/>
      <w:lvlJc w:val="left"/>
      <w:pPr>
        <w:ind w:left="866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58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30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02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74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46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18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90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626" w:hanging="360"/>
      </w:pPr>
      <w:rPr>
        <w:rFonts w:ascii="Wingdings" w:hAnsi="Wingdings"/>
      </w:rPr>
    </w:lvl>
  </w:abstractNum>
  <w:abstractNum w:abstractNumId="5" w15:restartNumberingAfterBreak="0">
    <w:nsid w:val="6B624F4C"/>
    <w:multiLevelType w:val="multilevel"/>
    <w:tmpl w:val="C81A1470"/>
    <w:lvl w:ilvl="0">
      <w:numFmt w:val="bullet"/>
      <w:lvlText w:val=""/>
      <w:lvlJc w:val="left"/>
      <w:pPr>
        <w:ind w:left="430" w:hanging="284"/>
      </w:pPr>
      <w:rPr>
        <w:rFonts w:ascii="Symbol" w:eastAsia="Symbol" w:hAnsi="Symbol" w:cs="Symbol"/>
        <w:w w:val="100"/>
        <w:sz w:val="28"/>
        <w:szCs w:val="28"/>
        <w:lang w:val="fr-FR" w:eastAsia="fr-FR" w:bidi="fr-FR"/>
      </w:rPr>
    </w:lvl>
    <w:lvl w:ilvl="1">
      <w:numFmt w:val="bullet"/>
      <w:lvlText w:val="•"/>
      <w:lvlJc w:val="left"/>
      <w:pPr>
        <w:ind w:left="1530" w:hanging="284"/>
      </w:pPr>
      <w:rPr>
        <w:lang w:val="fr-FR" w:eastAsia="fr-FR" w:bidi="fr-FR"/>
      </w:rPr>
    </w:lvl>
    <w:lvl w:ilvl="2">
      <w:numFmt w:val="bullet"/>
      <w:lvlText w:val="•"/>
      <w:lvlJc w:val="left"/>
      <w:pPr>
        <w:ind w:left="2620" w:hanging="284"/>
      </w:pPr>
      <w:rPr>
        <w:lang w:val="fr-FR" w:eastAsia="fr-FR" w:bidi="fr-FR"/>
      </w:rPr>
    </w:lvl>
    <w:lvl w:ilvl="3">
      <w:numFmt w:val="bullet"/>
      <w:lvlText w:val="•"/>
      <w:lvlJc w:val="left"/>
      <w:pPr>
        <w:ind w:left="3710" w:hanging="284"/>
      </w:pPr>
      <w:rPr>
        <w:lang w:val="fr-FR" w:eastAsia="fr-FR" w:bidi="fr-FR"/>
      </w:rPr>
    </w:lvl>
    <w:lvl w:ilvl="4">
      <w:numFmt w:val="bullet"/>
      <w:lvlText w:val="•"/>
      <w:lvlJc w:val="left"/>
      <w:pPr>
        <w:ind w:left="4800" w:hanging="284"/>
      </w:pPr>
      <w:rPr>
        <w:lang w:val="fr-FR" w:eastAsia="fr-FR" w:bidi="fr-FR"/>
      </w:rPr>
    </w:lvl>
    <w:lvl w:ilvl="5">
      <w:numFmt w:val="bullet"/>
      <w:lvlText w:val="•"/>
      <w:lvlJc w:val="left"/>
      <w:pPr>
        <w:ind w:left="5890" w:hanging="284"/>
      </w:pPr>
      <w:rPr>
        <w:lang w:val="fr-FR" w:eastAsia="fr-FR" w:bidi="fr-FR"/>
      </w:rPr>
    </w:lvl>
    <w:lvl w:ilvl="6">
      <w:numFmt w:val="bullet"/>
      <w:lvlText w:val="•"/>
      <w:lvlJc w:val="left"/>
      <w:pPr>
        <w:ind w:left="6980" w:hanging="284"/>
      </w:pPr>
      <w:rPr>
        <w:lang w:val="fr-FR" w:eastAsia="fr-FR" w:bidi="fr-FR"/>
      </w:rPr>
    </w:lvl>
    <w:lvl w:ilvl="7">
      <w:numFmt w:val="bullet"/>
      <w:lvlText w:val="•"/>
      <w:lvlJc w:val="left"/>
      <w:pPr>
        <w:ind w:left="8070" w:hanging="284"/>
      </w:pPr>
      <w:rPr>
        <w:lang w:val="fr-FR" w:eastAsia="fr-FR" w:bidi="fr-FR"/>
      </w:rPr>
    </w:lvl>
    <w:lvl w:ilvl="8">
      <w:numFmt w:val="bullet"/>
      <w:lvlText w:val="•"/>
      <w:lvlJc w:val="left"/>
      <w:pPr>
        <w:ind w:left="9160" w:hanging="284"/>
      </w:pPr>
      <w:rPr>
        <w:lang w:val="fr-FR" w:eastAsia="fr-FR" w:bidi="fr-FR"/>
      </w:rPr>
    </w:lvl>
  </w:abstractNum>
  <w:abstractNum w:abstractNumId="6" w15:restartNumberingAfterBreak="0">
    <w:nsid w:val="700708C5"/>
    <w:multiLevelType w:val="multilevel"/>
    <w:tmpl w:val="24D0884C"/>
    <w:lvl w:ilvl="0">
      <w:start w:val="1"/>
      <w:numFmt w:val="lowerLetter"/>
      <w:lvlText w:val="%1)"/>
      <w:lvlJc w:val="left"/>
      <w:pPr>
        <w:ind w:left="720" w:hanging="360"/>
      </w:pPr>
      <w:rPr>
        <w:b w:val="0"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4"/>
  </w:num>
  <w:num w:numId="5">
    <w:abstractNumId w:val="0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attachedTemplate r:id="rId1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C30F24"/>
    <w:rsid w:val="0039391C"/>
    <w:rsid w:val="00C30F24"/>
    <w:rsid w:val="00DB4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A50863"/>
  <w15:docId w15:val="{2C92544F-39BD-43C7-AB6E-513BF92E7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ascii="Times New Roman" w:eastAsia="Times New Roman" w:hAnsi="Times New Roman"/>
      <w:lang w:val="fr-FR" w:eastAsia="fr-FR" w:bidi="fr-FR"/>
    </w:rPr>
  </w:style>
  <w:style w:type="paragraph" w:styleId="Titre1">
    <w:name w:val="heading 1"/>
    <w:basedOn w:val="Normal"/>
    <w:uiPriority w:val="9"/>
    <w:qFormat/>
    <w:pPr>
      <w:spacing w:before="89" w:line="319" w:lineRule="exact"/>
      <w:ind w:left="147"/>
      <w:outlineLvl w:val="0"/>
    </w:pPr>
    <w:rPr>
      <w:b/>
      <w:bCs/>
      <w:sz w:val="28"/>
      <w:szCs w:val="28"/>
      <w:u w:val="single" w:color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rPr>
      <w:sz w:val="28"/>
      <w:szCs w:val="28"/>
    </w:rPr>
  </w:style>
  <w:style w:type="paragraph" w:styleId="Paragraphedeliste">
    <w:name w:val="List Paragraph"/>
    <w:basedOn w:val="Normal"/>
    <w:pPr>
      <w:ind w:left="147"/>
    </w:pPr>
  </w:style>
  <w:style w:type="paragraph" w:customStyle="1" w:styleId="TableParagraph">
    <w:name w:val="Table Paragraph"/>
    <w:basedOn w:val="Normal"/>
    <w:pPr>
      <w:spacing w:line="247" w:lineRule="exact"/>
      <w:ind w:left="237" w:right="230"/>
      <w:jc w:val="center"/>
    </w:pPr>
  </w:style>
  <w:style w:type="character" w:customStyle="1" w:styleId="a">
    <w:name w:val="_"/>
    <w:basedOn w:val="Policepardfaut"/>
  </w:style>
  <w:style w:type="character" w:customStyle="1" w:styleId="fc6">
    <w:name w:val="fc6"/>
    <w:basedOn w:val="Policepardfaut"/>
  </w:style>
  <w:style w:type="character" w:customStyle="1" w:styleId="fc0">
    <w:name w:val="fc0"/>
    <w:basedOn w:val="Policepardfaut"/>
  </w:style>
  <w:style w:type="character" w:customStyle="1" w:styleId="ff3">
    <w:name w:val="ff3"/>
    <w:basedOn w:val="Policepardfaut"/>
  </w:style>
  <w:style w:type="character" w:customStyle="1" w:styleId="ff6">
    <w:name w:val="ff6"/>
    <w:basedOn w:val="Policepardfaut"/>
  </w:style>
  <w:style w:type="paragraph" w:styleId="Sansinterligne">
    <w:name w:val="No Spacing"/>
    <w:pPr>
      <w:suppressAutoHyphens/>
    </w:pPr>
    <w:rPr>
      <w:rFonts w:ascii="Times New Roman" w:eastAsia="Times New Roman" w:hAnsi="Times New Roman"/>
      <w:lang w:val="fr-FR" w:eastAsia="fr-FR" w:bidi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oleObject" Target="embeddings/oleObject2.bin"/><Relationship Id="rId2" Type="http://schemas.openxmlformats.org/officeDocument/2006/relationships/styles" Target="styles.xml"/><Relationship Id="rId16" Type="http://schemas.openxmlformats.org/officeDocument/2006/relationships/image" Target="media/image9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oleObject" Target="embeddings/oleObject1.bin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1335</Words>
  <Characters>7346</Characters>
  <Application>Microsoft Office Word</Application>
  <DocSecurity>0</DocSecurity>
  <Lines>61</Lines>
  <Paragraphs>17</Paragraphs>
  <ScaleCrop>false</ScaleCrop>
  <Company/>
  <LinksUpToDate>false</LinksUpToDate>
  <CharactersWithSpaces>8664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TP dosage par conductimétrie du Destop + correction du TP</dc:title>
  <dc:creator>SZOLLOSI Marc</dc:creator>
  <cp:lastModifiedBy>SZOLLOSI Marc</cp:lastModifiedBy>
  <cp:revision>2</cp:revision>
  <dcterms:created xsi:type="dcterms:W3CDTF">2021-09-30T20:39:00Z</dcterms:created>
  <dcterms:modified xsi:type="dcterms:W3CDTF">2021-09-30T20:39:00Z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2011-11-14T00:00:00Z</vt:filetime>
  </property>
  <property fmtid="{D5CDD505-2E9C-101B-9397-08002B2CF9AE}" pid="3" name="Creator">
    <vt:lpwstr>PDFCreator Version 1.0.1</vt:lpwstr>
  </property>
  <property fmtid="{D5CDD505-2E9C-101B-9397-08002B2CF9AE}" pid="4" name="LastSaved">
    <vt:filetime>2020-07-21T00:00:00Z</vt:filetime>
  </property>
</Properties>
</file>