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CD906" w14:textId="32A85B11" w:rsidR="005F2FF9" w:rsidRPr="00730BE5" w:rsidRDefault="00231DBE" w:rsidP="00566E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jc w:val="center"/>
        <w:rPr>
          <w:rFonts w:cstheme="minorHAnsi"/>
          <w:b/>
          <w:bCs/>
          <w:sz w:val="28"/>
          <w:szCs w:val="28"/>
        </w:rPr>
      </w:pPr>
      <w:r w:rsidRPr="00730BE5">
        <w:rPr>
          <w:rFonts w:cstheme="minorHAnsi"/>
          <w:b/>
          <w:bCs/>
          <w:sz w:val="28"/>
          <w:szCs w:val="28"/>
        </w:rPr>
        <w:t>TP SUIVRE ET MODELISER L’EVOLUTION DE LA TEMPERATURE D’UN SYSTEME INCOMPRESSIBLE</w:t>
      </w:r>
    </w:p>
    <w:p w14:paraId="7FBA643A" w14:textId="3E1E46C3" w:rsidR="00231DBE" w:rsidRPr="00730BE5" w:rsidRDefault="00231DBE">
      <w:pPr>
        <w:rPr>
          <w:rFonts w:cstheme="minorHAnsi"/>
        </w:rPr>
      </w:pPr>
      <w:r w:rsidRPr="00730BE5">
        <w:rPr>
          <w:rFonts w:cstheme="minorHAnsi"/>
        </w:rPr>
        <w:t>Un élève se prépare une boisson chaude au petit déjeuner quand il est interrompu par un appel téléphonique. Quand il raccroche 15 minutes plus tard, sa boisson a déjà refroidi.</w:t>
      </w:r>
    </w:p>
    <w:tbl>
      <w:tblPr>
        <w:tblpPr w:leftFromText="141" w:rightFromText="141" w:vertAnchor="text" w:horzAnchor="margin" w:tblpXSpec="right" w:tblpY="184"/>
        <w:tblW w:w="1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"/>
        <w:gridCol w:w="530"/>
      </w:tblGrid>
      <w:tr w:rsidR="00730BE5" w:rsidRPr="00B36244" w14:paraId="7E599FAA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67D60F97" w14:textId="77777777" w:rsidR="00730BE5" w:rsidRPr="00B36244" w:rsidRDefault="00730BE5" w:rsidP="00730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t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1A20FB69" w14:textId="77777777" w:rsidR="00730BE5" w:rsidRPr="00B36244" w:rsidRDefault="00730BE5" w:rsidP="00730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T</w:t>
            </w:r>
          </w:p>
        </w:tc>
      </w:tr>
      <w:tr w:rsidR="00730BE5" w:rsidRPr="00B36244" w14:paraId="3112EF8C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F4F499F" w14:textId="77777777" w:rsidR="00730BE5" w:rsidRPr="00B36244" w:rsidRDefault="00730BE5" w:rsidP="00730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s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2FC8452F" w14:textId="77777777" w:rsidR="00730BE5" w:rsidRPr="00B36244" w:rsidRDefault="00730BE5" w:rsidP="00730BE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°C</w:t>
            </w:r>
          </w:p>
        </w:tc>
      </w:tr>
      <w:tr w:rsidR="00730BE5" w:rsidRPr="00B36244" w14:paraId="2B3237F0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3E7C8EAC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B7A3AE5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82,6</w:t>
            </w:r>
          </w:p>
        </w:tc>
      </w:tr>
      <w:tr w:rsidR="00730BE5" w:rsidRPr="00B36244" w14:paraId="3B295EF8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098B65F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3D993F9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80,1</w:t>
            </w:r>
          </w:p>
        </w:tc>
      </w:tr>
      <w:tr w:rsidR="00730BE5" w:rsidRPr="00B36244" w14:paraId="18F67387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3D2D2523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07F68FC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77,5</w:t>
            </w:r>
          </w:p>
        </w:tc>
      </w:tr>
      <w:tr w:rsidR="00730BE5" w:rsidRPr="00B36244" w14:paraId="40D89141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1BAB84B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333CDC34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75,7</w:t>
            </w:r>
          </w:p>
        </w:tc>
      </w:tr>
      <w:tr w:rsidR="00730BE5" w:rsidRPr="00B36244" w14:paraId="70B158A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F4946B3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92A23EF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72,8</w:t>
            </w:r>
          </w:p>
        </w:tc>
      </w:tr>
      <w:tr w:rsidR="00730BE5" w:rsidRPr="00B36244" w14:paraId="094F1B55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5EA397F2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5091A9F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70,4</w:t>
            </w:r>
          </w:p>
        </w:tc>
      </w:tr>
      <w:tr w:rsidR="00730BE5" w:rsidRPr="00B36244" w14:paraId="5D594E0C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3AD84FF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17817B0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68,1</w:t>
            </w:r>
          </w:p>
        </w:tc>
      </w:tr>
      <w:tr w:rsidR="00730BE5" w:rsidRPr="00B36244" w14:paraId="199D757C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6141D64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0CB868E9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66</w:t>
            </w:r>
          </w:p>
        </w:tc>
      </w:tr>
      <w:tr w:rsidR="00730BE5" w:rsidRPr="00B36244" w14:paraId="11B1ABC7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8B0CA6C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80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15269C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64,2</w:t>
            </w:r>
          </w:p>
        </w:tc>
      </w:tr>
      <w:tr w:rsidR="00730BE5" w:rsidRPr="00B36244" w14:paraId="60E410EF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68179DA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90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6D07D78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61,9</w:t>
            </w:r>
          </w:p>
        </w:tc>
      </w:tr>
      <w:tr w:rsidR="00730BE5" w:rsidRPr="00B36244" w14:paraId="19C02B0E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86A985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1C62EA38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60,7</w:t>
            </w:r>
          </w:p>
        </w:tc>
      </w:tr>
      <w:tr w:rsidR="00730BE5" w:rsidRPr="00B36244" w14:paraId="01BFDB6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7C40813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110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51A9FF9C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59,1</w:t>
            </w:r>
          </w:p>
        </w:tc>
      </w:tr>
      <w:tr w:rsidR="00730BE5" w:rsidRPr="00B36244" w14:paraId="1E9B387D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38513FE2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120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200C9ACC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57,7</w:t>
            </w:r>
          </w:p>
        </w:tc>
      </w:tr>
      <w:tr w:rsidR="00730BE5" w:rsidRPr="00B36244" w14:paraId="32D843F7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3D2C59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140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07F3E65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54,9</w:t>
            </w:r>
          </w:p>
        </w:tc>
      </w:tr>
      <w:tr w:rsidR="00730BE5" w:rsidRPr="00B36244" w14:paraId="740C57BF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DB4229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150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729FB5BF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53,6</w:t>
            </w:r>
          </w:p>
        </w:tc>
      </w:tr>
      <w:tr w:rsidR="00730BE5" w:rsidRPr="00B36244" w14:paraId="5F726862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188F21DE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160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612EF48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52,1</w:t>
            </w:r>
          </w:p>
        </w:tc>
      </w:tr>
      <w:tr w:rsidR="00730BE5" w:rsidRPr="00B36244" w14:paraId="256CAF0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431B5F8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170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0C2C956A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51,3</w:t>
            </w:r>
          </w:p>
        </w:tc>
      </w:tr>
      <w:tr w:rsidR="00730BE5" w:rsidRPr="00B36244" w14:paraId="445C7907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558400E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180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4246C53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50,2</w:t>
            </w:r>
          </w:p>
        </w:tc>
      </w:tr>
      <w:tr w:rsidR="00730BE5" w:rsidRPr="00B36244" w14:paraId="1272167C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A9BE952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210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3A52B838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47,6</w:t>
            </w:r>
          </w:p>
        </w:tc>
      </w:tr>
      <w:tr w:rsidR="00730BE5" w:rsidRPr="00B36244" w14:paraId="5DAAA354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3DD55A3B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240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3CF3525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45</w:t>
            </w:r>
          </w:p>
        </w:tc>
      </w:tr>
      <w:tr w:rsidR="00730BE5" w:rsidRPr="00B36244" w14:paraId="11BB639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7648B18B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270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5DD00E24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42,8</w:t>
            </w:r>
          </w:p>
        </w:tc>
      </w:tr>
      <w:tr w:rsidR="00730BE5" w:rsidRPr="00B36244" w14:paraId="114BE3EF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5CE8F3B2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300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6FD9CAF4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40,8</w:t>
            </w:r>
          </w:p>
        </w:tc>
      </w:tr>
      <w:tr w:rsidR="00730BE5" w:rsidRPr="00B36244" w14:paraId="3A176178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77413E1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360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2B2B603A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37,3</w:t>
            </w:r>
          </w:p>
        </w:tc>
      </w:tr>
      <w:tr w:rsidR="00730BE5" w:rsidRPr="00B36244" w14:paraId="2EA3E09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E030E9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420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46546497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34,4</w:t>
            </w:r>
          </w:p>
        </w:tc>
      </w:tr>
      <w:tr w:rsidR="00730BE5" w:rsidRPr="00B36244" w14:paraId="01D0358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5FEC556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480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08961C81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32,1</w:t>
            </w:r>
          </w:p>
        </w:tc>
      </w:tr>
      <w:tr w:rsidR="00730BE5" w:rsidRPr="00B36244" w14:paraId="749C538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BA2BD3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540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1D417E70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30,1</w:t>
            </w:r>
          </w:p>
        </w:tc>
      </w:tr>
      <w:tr w:rsidR="00730BE5" w:rsidRPr="00B36244" w14:paraId="2EB7C534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2C3DF8E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600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608378A2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28,5</w:t>
            </w:r>
          </w:p>
        </w:tc>
      </w:tr>
      <w:tr w:rsidR="00730BE5" w:rsidRPr="00B36244" w14:paraId="74B970E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5B153A60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660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586D509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27,1</w:t>
            </w:r>
          </w:p>
        </w:tc>
      </w:tr>
      <w:tr w:rsidR="00730BE5" w:rsidRPr="00B36244" w14:paraId="4C57FB11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092DCCD4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720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3D179265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26</w:t>
            </w:r>
          </w:p>
        </w:tc>
      </w:tr>
      <w:tr w:rsidR="00730BE5" w:rsidRPr="00B36244" w14:paraId="627BAD3B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664794DD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780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6326CC62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25</w:t>
            </w:r>
          </w:p>
        </w:tc>
      </w:tr>
      <w:tr w:rsidR="00730BE5" w:rsidRPr="00B36244" w14:paraId="5AFB53E5" w14:textId="77777777" w:rsidTr="00730BE5">
        <w:trPr>
          <w:trHeight w:val="289"/>
        </w:trPr>
        <w:tc>
          <w:tcPr>
            <w:tcW w:w="520" w:type="dxa"/>
            <w:shd w:val="clear" w:color="auto" w:fill="auto"/>
            <w:noWrap/>
            <w:vAlign w:val="bottom"/>
            <w:hideMark/>
          </w:tcPr>
          <w:p w14:paraId="3DB1A446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840</w:t>
            </w:r>
          </w:p>
        </w:tc>
        <w:tc>
          <w:tcPr>
            <w:tcW w:w="530" w:type="dxa"/>
            <w:shd w:val="clear" w:color="auto" w:fill="auto"/>
            <w:noWrap/>
            <w:vAlign w:val="bottom"/>
            <w:hideMark/>
          </w:tcPr>
          <w:p w14:paraId="62F7E439" w14:textId="77777777" w:rsidR="00730BE5" w:rsidRPr="00B36244" w:rsidRDefault="00730BE5" w:rsidP="00730BE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B36244">
              <w:rPr>
                <w:rFonts w:ascii="Calibri" w:eastAsia="Times New Roman" w:hAnsi="Calibri" w:cs="Calibri"/>
                <w:color w:val="000000"/>
                <w:lang w:eastAsia="fr-FR"/>
              </w:rPr>
              <w:t>24</w:t>
            </w:r>
          </w:p>
        </w:tc>
      </w:tr>
    </w:tbl>
    <w:p w14:paraId="07AF6E40" w14:textId="42362635" w:rsidR="00FD5E20" w:rsidRPr="00730BE5" w:rsidRDefault="00FD5E20">
      <w:pPr>
        <w:rPr>
          <w:rFonts w:cstheme="minorHAnsi"/>
        </w:rPr>
      </w:pPr>
      <w:r w:rsidRPr="00730BE5">
        <w:rPr>
          <w:rFonts w:cstheme="minorHAnsi"/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16BA5FFC" wp14:editId="6C4EB683">
            <wp:simplePos x="0" y="0"/>
            <wp:positionH relativeFrom="margin">
              <wp:align>left</wp:align>
            </wp:positionH>
            <wp:positionV relativeFrom="paragraph">
              <wp:posOffset>268605</wp:posOffset>
            </wp:positionV>
            <wp:extent cx="5842000" cy="2418715"/>
            <wp:effectExtent l="0" t="0" r="6350" b="635"/>
            <wp:wrapTight wrapText="bothSides">
              <wp:wrapPolygon edited="0">
                <wp:start x="0" y="0"/>
                <wp:lineTo x="0" y="21436"/>
                <wp:lineTo x="21553" y="21436"/>
                <wp:lineTo x="2155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71" t="27773" r="22893" b="31714"/>
                    <a:stretch/>
                  </pic:blipFill>
                  <pic:spPr bwMode="auto">
                    <a:xfrm>
                      <a:off x="0" y="0"/>
                      <a:ext cx="5852879" cy="2423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DBE" w:rsidRPr="00730BE5">
        <w:rPr>
          <w:rFonts w:cstheme="minorHAnsi"/>
        </w:rPr>
        <w:t>Quelle est la loi d’évolution de la température de la boisson initialement chaude ?</w:t>
      </w:r>
    </w:p>
    <w:p w14:paraId="5EA6DE65" w14:textId="14DD2D40" w:rsidR="00763DA8" w:rsidRPr="00730BE5" w:rsidRDefault="00763DA8">
      <w:pPr>
        <w:rPr>
          <w:rFonts w:cstheme="minorHAnsi"/>
          <w:color w:val="FF0000"/>
          <w:u w:val="single"/>
        </w:rPr>
      </w:pPr>
    </w:p>
    <w:p w14:paraId="6FCEF323" w14:textId="65CD2247" w:rsidR="00FD5E20" w:rsidRPr="00730BE5" w:rsidRDefault="00730BE5">
      <w:pPr>
        <w:rPr>
          <w:rFonts w:cstheme="minorHAnsi"/>
          <w:color w:val="FF0000"/>
          <w:u w:val="single"/>
        </w:rPr>
      </w:pPr>
      <w:r w:rsidRPr="00730BE5">
        <w:rPr>
          <w:rFonts w:cstheme="minorHAnsi"/>
          <w:noProof/>
          <w:color w:val="FF0000"/>
          <w:u w:val="single"/>
        </w:rPr>
        <w:drawing>
          <wp:anchor distT="0" distB="0" distL="114300" distR="114300" simplePos="0" relativeHeight="251659264" behindDoc="1" locked="0" layoutInCell="1" allowOverlap="1" wp14:anchorId="5AD15E69" wp14:editId="1DDA9337">
            <wp:simplePos x="0" y="0"/>
            <wp:positionH relativeFrom="margin">
              <wp:posOffset>38100</wp:posOffset>
            </wp:positionH>
            <wp:positionV relativeFrom="paragraph">
              <wp:posOffset>10160</wp:posOffset>
            </wp:positionV>
            <wp:extent cx="2680335" cy="2339975"/>
            <wp:effectExtent l="0" t="0" r="5715" b="3175"/>
            <wp:wrapTight wrapText="bothSides">
              <wp:wrapPolygon edited="0">
                <wp:start x="0" y="0"/>
                <wp:lineTo x="0" y="21453"/>
                <wp:lineTo x="21493" y="21453"/>
                <wp:lineTo x="21493" y="0"/>
                <wp:lineTo x="0" y="0"/>
              </wp:wrapPolygon>
            </wp:wrapTight>
            <wp:docPr id="2" name="Image 2" descr="Une image contenant text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intérieur&#10;&#10;Description générée automatiquement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9" b="3191"/>
                    <a:stretch/>
                  </pic:blipFill>
                  <pic:spPr bwMode="auto">
                    <a:xfrm>
                      <a:off x="0" y="0"/>
                      <a:ext cx="2680335" cy="2339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5E20" w:rsidRPr="00730BE5">
        <w:rPr>
          <w:rFonts w:cstheme="minorHAnsi"/>
          <w:color w:val="FF0000"/>
          <w:u w:val="single"/>
        </w:rPr>
        <w:t>Protocole :</w:t>
      </w:r>
    </w:p>
    <w:p w14:paraId="6AD8746B" w14:textId="6D16662F" w:rsidR="00FD5E20" w:rsidRPr="00730BE5" w:rsidRDefault="00FD5E20" w:rsidP="00FD5E20">
      <w:pPr>
        <w:pStyle w:val="Paragraphedeliste"/>
        <w:numPr>
          <w:ilvl w:val="0"/>
          <w:numId w:val="1"/>
        </w:numPr>
        <w:rPr>
          <w:rFonts w:cstheme="minorHAnsi"/>
        </w:rPr>
      </w:pPr>
      <w:r w:rsidRPr="00730BE5">
        <w:rPr>
          <w:rFonts w:cstheme="minorHAnsi"/>
        </w:rPr>
        <w:t>Chauffer l’eau à environ 70°C.</w:t>
      </w:r>
      <w:r w:rsidR="00F61ACA" w:rsidRPr="00730BE5">
        <w:rPr>
          <w:rFonts w:cstheme="minorHAnsi"/>
        </w:rPr>
        <w:t xml:space="preserve"> Ce sera la température initiale Ti.</w:t>
      </w:r>
    </w:p>
    <w:p w14:paraId="47E7E8A1" w14:textId="06F9AA4B" w:rsidR="00FD5E20" w:rsidRPr="00730BE5" w:rsidRDefault="00FD5E20" w:rsidP="00FD5E20">
      <w:pPr>
        <w:pStyle w:val="Paragraphedeliste"/>
        <w:numPr>
          <w:ilvl w:val="0"/>
          <w:numId w:val="1"/>
        </w:numPr>
        <w:rPr>
          <w:rFonts w:cstheme="minorHAnsi"/>
        </w:rPr>
      </w:pPr>
      <w:r w:rsidRPr="00730BE5">
        <w:rPr>
          <w:rFonts w:cstheme="minorHAnsi"/>
        </w:rPr>
        <w:t>Placer une quantité d’eau de volume V=100 mL dans un bécher.</w:t>
      </w:r>
    </w:p>
    <w:p w14:paraId="3306C60E" w14:textId="7897776A" w:rsidR="00FD5E20" w:rsidRPr="00730BE5" w:rsidRDefault="00FD5E20" w:rsidP="00FD5E20">
      <w:pPr>
        <w:pStyle w:val="Paragraphedeliste"/>
        <w:numPr>
          <w:ilvl w:val="0"/>
          <w:numId w:val="1"/>
        </w:numPr>
        <w:rPr>
          <w:rFonts w:cstheme="minorHAnsi"/>
        </w:rPr>
      </w:pPr>
      <w:r w:rsidRPr="00730BE5">
        <w:rPr>
          <w:rFonts w:cstheme="minorHAnsi"/>
        </w:rPr>
        <w:t>Placer dans le bécher une sonde de température et re</w:t>
      </w:r>
      <w:r w:rsidR="00097E1B" w:rsidRPr="00730BE5">
        <w:rPr>
          <w:rFonts w:cstheme="minorHAnsi"/>
        </w:rPr>
        <w:t xml:space="preserve">lever la valeur toutes les 10s </w:t>
      </w:r>
      <w:r w:rsidRPr="00730BE5">
        <w:rPr>
          <w:rFonts w:cstheme="minorHAnsi"/>
        </w:rPr>
        <w:t>pendant 2 minutes puis toutes les 30s pendant 3 minutes supplémentaires puis toutes les minutes pendant les 15 minutes suivantes.</w:t>
      </w:r>
    </w:p>
    <w:p w14:paraId="4318CF89" w14:textId="43E21D20" w:rsidR="00097E1B" w:rsidRDefault="00097E1B" w:rsidP="00FD5E20">
      <w:pPr>
        <w:pStyle w:val="Paragraphedeliste"/>
        <w:numPr>
          <w:ilvl w:val="0"/>
          <w:numId w:val="1"/>
        </w:numPr>
        <w:rPr>
          <w:rFonts w:cstheme="minorHAnsi"/>
        </w:rPr>
      </w:pPr>
      <w:r w:rsidRPr="00730BE5">
        <w:rPr>
          <w:rFonts w:cstheme="minorHAnsi"/>
        </w:rPr>
        <w:t>Rentrer les valeurs au fur et à mesure dans Régressi</w:t>
      </w:r>
      <w:r w:rsidR="00730BE5">
        <w:rPr>
          <w:rFonts w:cstheme="minorHAnsi"/>
        </w:rPr>
        <w:t xml:space="preserve"> ou sur Spyder</w:t>
      </w:r>
      <w:r w:rsidRPr="00730BE5">
        <w:rPr>
          <w:rFonts w:cstheme="minorHAnsi"/>
        </w:rPr>
        <w:t xml:space="preserve">. Enregistrer vos mesures dans </w:t>
      </w:r>
      <w:r w:rsidR="00566EBA" w:rsidRPr="00730BE5">
        <w:rPr>
          <w:rFonts w:cstheme="minorHAnsi"/>
        </w:rPr>
        <w:t>votre dossier</w:t>
      </w:r>
      <w:r w:rsidRPr="00730BE5">
        <w:rPr>
          <w:rFonts w:cstheme="minorHAnsi"/>
        </w:rPr>
        <w:t xml:space="preserve"> « loi de refroidissement de Newton</w:t>
      </w:r>
      <w:r w:rsidR="00566EBA" w:rsidRPr="00730BE5">
        <w:rPr>
          <w:rFonts w:cstheme="minorHAnsi"/>
        </w:rPr>
        <w:t xml:space="preserve"> </w:t>
      </w:r>
      <w:r w:rsidRPr="00730BE5">
        <w:rPr>
          <w:rFonts w:cstheme="minorHAnsi"/>
        </w:rPr>
        <w:t>»</w:t>
      </w:r>
      <w:r w:rsidR="00543762">
        <w:rPr>
          <w:rFonts w:cstheme="minorHAnsi"/>
        </w:rPr>
        <w:t>.</w:t>
      </w:r>
    </w:p>
    <w:p w14:paraId="54843941" w14:textId="71787CD6" w:rsidR="00543762" w:rsidRPr="00730BE5" w:rsidRDefault="00543762" w:rsidP="00543762">
      <w:pPr>
        <w:pStyle w:val="Paragraphedeliste"/>
        <w:rPr>
          <w:rFonts w:cstheme="minorHAnsi"/>
        </w:rPr>
      </w:pPr>
      <w:r>
        <w:rPr>
          <w:rFonts w:cstheme="minorHAnsi"/>
        </w:rPr>
        <w:t>Ci-contre, il y a un exemple de résultats expérimentaux.</w:t>
      </w:r>
    </w:p>
    <w:p w14:paraId="7EBFE1C8" w14:textId="07791260" w:rsidR="00097E1B" w:rsidRPr="00730BE5" w:rsidRDefault="00097E1B" w:rsidP="00097E1B">
      <w:pPr>
        <w:rPr>
          <w:rFonts w:cstheme="minorHAnsi"/>
          <w:color w:val="FF0000"/>
          <w:u w:val="single"/>
        </w:rPr>
      </w:pPr>
      <w:r w:rsidRPr="00730BE5">
        <w:rPr>
          <w:rFonts w:cstheme="minorHAnsi"/>
          <w:color w:val="FF0000"/>
          <w:u w:val="single"/>
        </w:rPr>
        <w:t>Démarche expérimentale :</w:t>
      </w:r>
    </w:p>
    <w:p w14:paraId="3A010863" w14:textId="0BB329E1" w:rsidR="00097E1B" w:rsidRPr="00730BE5" w:rsidRDefault="00097E1B" w:rsidP="00097E1B">
      <w:pPr>
        <w:pStyle w:val="Paragraphedeliste"/>
        <w:numPr>
          <w:ilvl w:val="0"/>
          <w:numId w:val="2"/>
        </w:numPr>
        <w:rPr>
          <w:rFonts w:cstheme="minorHAnsi"/>
        </w:rPr>
      </w:pPr>
      <w:r w:rsidRPr="00730BE5">
        <w:rPr>
          <w:rFonts w:cstheme="minorHAnsi"/>
        </w:rPr>
        <w:t>Indiquer le signe du transfert thermique Q de l’expérience réalisée. Etablir l’unité de h.</w:t>
      </w:r>
    </w:p>
    <w:p w14:paraId="50E0FABE" w14:textId="397188AE" w:rsidR="00097E1B" w:rsidRPr="00730BE5" w:rsidRDefault="00730BE5" w:rsidP="00097E1B">
      <w:pPr>
        <w:pStyle w:val="Paragraphedeliste"/>
        <w:numPr>
          <w:ilvl w:val="0"/>
          <w:numId w:val="2"/>
        </w:numPr>
        <w:rPr>
          <w:rFonts w:cstheme="minorHAnsi"/>
        </w:rPr>
      </w:pPr>
      <w:r w:rsidRPr="00730BE5">
        <w:rPr>
          <w:rFonts w:cstheme="minorHAnsi"/>
        </w:rPr>
        <w:t>Montrer que d</w:t>
      </w:r>
      <w:r w:rsidR="00097E1B" w:rsidRPr="00730BE5">
        <w:rPr>
          <w:rFonts w:cstheme="minorHAnsi"/>
        </w:rPr>
        <w:t>’après le premier principe</w:t>
      </w:r>
      <w:r w:rsidRPr="00730BE5">
        <w:rPr>
          <w:rFonts w:cstheme="minorHAnsi"/>
        </w:rPr>
        <w:t xml:space="preserve"> de la thermodynamique</w:t>
      </w:r>
      <w:r w:rsidR="00097E1B" w:rsidRPr="00730BE5">
        <w:rPr>
          <w:rFonts w:cstheme="minorHAnsi"/>
        </w:rPr>
        <w:t>, l’équation différentielle vérifiée par la température est :</w:t>
      </w:r>
    </w:p>
    <w:p w14:paraId="6D61E184" w14:textId="63FD6DFE" w:rsidR="005E4313" w:rsidRPr="00730BE5" w:rsidRDefault="003D2FD2" w:rsidP="005E4313">
      <w:pPr>
        <w:ind w:left="360"/>
        <w:rPr>
          <w:rFonts w:cstheme="minorHAnsi"/>
        </w:rPr>
      </w:pPr>
      <m:oMathPara>
        <m:oMath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dT</m:t>
              </m:r>
            </m:num>
            <m:den>
              <m:r>
                <w:rPr>
                  <w:rFonts w:ascii="Cambria Math" w:hAnsi="Cambria Math" w:cstheme="minorHAnsi"/>
                </w:rPr>
                <m:t>dt</m:t>
              </m:r>
            </m:den>
          </m:f>
          <m:r>
            <w:rPr>
              <w:rFonts w:ascii="Cambria Math" w:hAnsi="Cambria Math" w:cstheme="minorHAnsi"/>
            </w:rPr>
            <m:t>=-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h×S</m:t>
              </m:r>
            </m:num>
            <m:den>
              <m:r>
                <w:rPr>
                  <w:rFonts w:ascii="Cambria Math" w:hAnsi="Cambria Math" w:cstheme="minorHAnsi"/>
                </w:rPr>
                <m:t>C</m:t>
              </m:r>
            </m:den>
          </m:f>
          <m:r>
            <w:rPr>
              <w:rFonts w:ascii="Cambria Math" w:hAnsi="Cambria Math" w:cstheme="minorHAnsi"/>
            </w:rPr>
            <m:t>×T+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h×S</m:t>
              </m:r>
            </m:num>
            <m:den>
              <m:r>
                <w:rPr>
                  <w:rFonts w:ascii="Cambria Math" w:hAnsi="Cambria Math" w:cstheme="minorHAnsi"/>
                </w:rPr>
                <m:t>m</m:t>
              </m:r>
            </m:den>
          </m:f>
          <m:r>
            <w:rPr>
              <w:rFonts w:ascii="Cambria Math" w:hAnsi="Cambria Math" w:cstheme="minorHAnsi"/>
            </w:rPr>
            <m:t>×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T</m:t>
              </m:r>
            </m:e>
            <m:sub>
              <m:r>
                <w:rPr>
                  <w:rFonts w:ascii="Cambria Math" w:hAnsi="Cambria Math" w:cstheme="minorHAnsi"/>
                </w:rPr>
                <m:t>ext</m:t>
              </m:r>
            </m:sub>
          </m:sSub>
          <m:r>
            <w:rPr>
              <w:rFonts w:ascii="Cambria Math" w:hAnsi="Cambria Math" w:cstheme="minorHAnsi"/>
            </w:rPr>
            <m:t xml:space="preserve"> </m:t>
          </m:r>
        </m:oMath>
      </m:oMathPara>
    </w:p>
    <w:p w14:paraId="3D6E461E" w14:textId="2D96D096" w:rsidR="007F01EC" w:rsidRPr="00730BE5" w:rsidRDefault="00097E1B" w:rsidP="009A0558">
      <w:pPr>
        <w:pStyle w:val="Paragraphedeliste"/>
        <w:numPr>
          <w:ilvl w:val="0"/>
          <w:numId w:val="2"/>
        </w:numPr>
        <w:rPr>
          <w:rFonts w:cstheme="minorHAnsi"/>
        </w:rPr>
      </w:pPr>
      <w:r w:rsidRPr="00730BE5">
        <w:rPr>
          <w:rFonts w:cstheme="minorHAnsi"/>
        </w:rPr>
        <w:t>Résoudre cette équation différentielle</w:t>
      </w:r>
      <w:r w:rsidR="00730BE5" w:rsidRPr="00730BE5">
        <w:rPr>
          <w:rFonts w:cstheme="minorHAnsi"/>
        </w:rPr>
        <w:t>.</w:t>
      </w:r>
    </w:p>
    <w:p w14:paraId="797704BB" w14:textId="49ED8248" w:rsidR="00C54B5F" w:rsidRPr="00730BE5" w:rsidRDefault="00C54B5F" w:rsidP="00C54B5F">
      <w:pPr>
        <w:pStyle w:val="Paragraphedeliste"/>
        <w:numPr>
          <w:ilvl w:val="0"/>
          <w:numId w:val="2"/>
        </w:numPr>
        <w:rPr>
          <w:rFonts w:cstheme="minorHAnsi"/>
        </w:rPr>
      </w:pPr>
      <w:r w:rsidRPr="00730BE5">
        <w:rPr>
          <w:rFonts w:cstheme="minorHAnsi"/>
        </w:rPr>
        <w:t>Modéliser la courbe T=f(t) et vérifier que la loi mathématique donnant l’évolution de la température mesurée au cours du temps correspond à la solution proposée à la question précédente.</w:t>
      </w:r>
      <w:r w:rsidR="00506ADF">
        <w:rPr>
          <w:rFonts w:cstheme="minorHAnsi"/>
        </w:rPr>
        <w:t xml:space="preserve"> Coller ici la courbe obtenue.</w:t>
      </w:r>
    </w:p>
    <w:p w14:paraId="1FE3D5D4" w14:textId="77777777" w:rsidR="007F01EC" w:rsidRPr="00730BE5" w:rsidRDefault="007F01EC" w:rsidP="007F01EC">
      <w:pPr>
        <w:pStyle w:val="Paragraphedeliste"/>
        <w:rPr>
          <w:rFonts w:cstheme="minorHAnsi"/>
        </w:rPr>
      </w:pPr>
    </w:p>
    <w:p w14:paraId="07AABD66" w14:textId="154211F6" w:rsidR="007F01EC" w:rsidRPr="00730BE5" w:rsidRDefault="007F01EC" w:rsidP="00C54B5F">
      <w:pPr>
        <w:pStyle w:val="Paragraphedeliste"/>
        <w:numPr>
          <w:ilvl w:val="0"/>
          <w:numId w:val="2"/>
        </w:numPr>
        <w:rPr>
          <w:rFonts w:cstheme="minorHAnsi"/>
        </w:rPr>
      </w:pPr>
      <w:r w:rsidRPr="00730BE5">
        <w:rPr>
          <w:rFonts w:cstheme="minorHAnsi"/>
        </w:rPr>
        <w:t>A l’aide la modélisation, trouver la valeur du coefficient d’échange conducto-convectif h.</w:t>
      </w:r>
    </w:p>
    <w:p w14:paraId="4864669E" w14:textId="365A1328" w:rsidR="007F01EC" w:rsidRDefault="007F01EC" w:rsidP="007F01EC">
      <w:pPr>
        <w:rPr>
          <w:rFonts w:cstheme="minorHAnsi"/>
          <w:vertAlign w:val="superscript"/>
        </w:rPr>
      </w:pPr>
      <w:r w:rsidRPr="00730BE5">
        <w:rPr>
          <w:rFonts w:cstheme="minorHAnsi"/>
        </w:rPr>
        <w:t>Donnée : c</w:t>
      </w:r>
      <w:r w:rsidRPr="00730BE5">
        <w:rPr>
          <w:rFonts w:cstheme="minorHAnsi"/>
          <w:vertAlign w:val="subscript"/>
        </w:rPr>
        <w:t>eau</w:t>
      </w:r>
      <w:r w:rsidRPr="00730BE5">
        <w:rPr>
          <w:rFonts w:cstheme="minorHAnsi"/>
        </w:rPr>
        <w:t>=4180 J.kg</w:t>
      </w:r>
      <w:r w:rsidRPr="00730BE5">
        <w:rPr>
          <w:rFonts w:cstheme="minorHAnsi"/>
          <w:vertAlign w:val="superscript"/>
        </w:rPr>
        <w:t>-1</w:t>
      </w:r>
      <w:r w:rsidRPr="00730BE5">
        <w:rPr>
          <w:rFonts w:cstheme="minorHAnsi"/>
        </w:rPr>
        <w:t>.K</w:t>
      </w:r>
      <w:r w:rsidRPr="00730BE5">
        <w:rPr>
          <w:rFonts w:cstheme="minorHAnsi"/>
          <w:vertAlign w:val="superscript"/>
        </w:rPr>
        <w:t>-1</w:t>
      </w:r>
    </w:p>
    <w:p w14:paraId="389DB149" w14:textId="14A70980" w:rsidR="00543762" w:rsidRDefault="00543762" w:rsidP="007F01EC">
      <w:pPr>
        <w:rPr>
          <w:rFonts w:cstheme="minorHAnsi"/>
          <w:vertAlign w:val="superscript"/>
        </w:rPr>
      </w:pPr>
    </w:p>
    <w:p w14:paraId="79F89775" w14:textId="630BBD8A" w:rsidR="00097E1B" w:rsidRPr="00730BE5" w:rsidRDefault="00C54B5F" w:rsidP="0018764B">
      <w:pPr>
        <w:rPr>
          <w:rFonts w:cstheme="minorHAnsi"/>
          <w:color w:val="FF0000"/>
          <w:u w:val="single"/>
        </w:rPr>
      </w:pPr>
      <w:r w:rsidRPr="00730BE5">
        <w:rPr>
          <w:rFonts w:cstheme="minorHAnsi"/>
          <w:color w:val="FF0000"/>
          <w:u w:val="single"/>
        </w:rPr>
        <w:lastRenderedPageBreak/>
        <w:t>Pour aller plus loin</w:t>
      </w:r>
      <w:r w:rsidR="00097E1B" w:rsidRPr="00730BE5">
        <w:rPr>
          <w:rFonts w:cstheme="minorHAnsi"/>
          <w:color w:val="FF0000"/>
          <w:u w:val="single"/>
        </w:rPr>
        <w:t xml:space="preserve"> </w:t>
      </w:r>
    </w:p>
    <w:p w14:paraId="09B80452" w14:textId="78D51ADE" w:rsidR="00097E1B" w:rsidRPr="00730BE5" w:rsidRDefault="00C54B5F" w:rsidP="00097E1B">
      <w:pPr>
        <w:pStyle w:val="Paragraphedeliste"/>
        <w:numPr>
          <w:ilvl w:val="0"/>
          <w:numId w:val="2"/>
        </w:numPr>
        <w:rPr>
          <w:rFonts w:cstheme="minorHAnsi"/>
        </w:rPr>
      </w:pPr>
      <w:r w:rsidRPr="00730BE5">
        <w:rPr>
          <w:rFonts w:cstheme="minorHAnsi"/>
        </w:rPr>
        <w:t>Proposer un protocole expérimental permettant de montrer que la valeur de la section au contact de l’atmosphère joue un rôle important.</w:t>
      </w:r>
    </w:p>
    <w:p w14:paraId="6F8F73AD" w14:textId="3C6412B7" w:rsidR="00231DBE" w:rsidRPr="00730BE5" w:rsidRDefault="00730BE5" w:rsidP="00730BE5">
      <w:pPr>
        <w:jc w:val="center"/>
        <w:rPr>
          <w:rFonts w:cstheme="minorHAnsi"/>
          <w:b/>
          <w:bCs/>
          <w:sz w:val="28"/>
          <w:szCs w:val="28"/>
        </w:rPr>
      </w:pPr>
      <w:r w:rsidRPr="00730BE5">
        <w:rPr>
          <w:rFonts w:cstheme="minorHAnsi"/>
          <w:b/>
          <w:bCs/>
          <w:sz w:val="28"/>
          <w:szCs w:val="28"/>
          <w:highlight w:val="yellow"/>
        </w:rPr>
        <w:t>Annexe : programme Python de modélisation</w:t>
      </w:r>
    </w:p>
    <w:p w14:paraId="54EFF70F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import numpy as np</w:t>
      </w:r>
    </w:p>
    <w:p w14:paraId="14E5CE72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import matplotlib.pyplot as plt</w:t>
      </w:r>
    </w:p>
    <w:p w14:paraId="27C49981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from scipy.optimize import curve_fit</w:t>
      </w:r>
    </w:p>
    <w:p w14:paraId="032B72D0" w14:textId="77777777" w:rsidR="00730BE5" w:rsidRPr="00730BE5" w:rsidRDefault="00730BE5" w:rsidP="00730BE5">
      <w:pPr>
        <w:rPr>
          <w:rFonts w:cstheme="minorHAnsi"/>
        </w:rPr>
      </w:pPr>
    </w:p>
    <w:p w14:paraId="34E0576D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t = np.array([</w:t>
      </w:r>
      <w:r w:rsidRPr="00730BE5">
        <w:rPr>
          <w:rFonts w:cstheme="minorHAnsi"/>
          <w:color w:val="FF0000"/>
        </w:rPr>
        <w:t>0,10,20,30,40,50,60,70,80,90,100,110,120,140,150,160,170,180,210,240,270,300,360,420,480,540,600,660,720,780,840</w:t>
      </w:r>
      <w:r w:rsidRPr="00730BE5">
        <w:rPr>
          <w:rFonts w:cstheme="minorHAnsi"/>
        </w:rPr>
        <w:t>])</w:t>
      </w:r>
    </w:p>
    <w:p w14:paraId="1D86BD7B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T = np.array(</w:t>
      </w:r>
    </w:p>
    <w:p w14:paraId="551FC9BC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 xml:space="preserve">    [</w:t>
      </w:r>
      <w:r w:rsidRPr="00730BE5">
        <w:rPr>
          <w:rFonts w:cstheme="minorHAnsi"/>
          <w:color w:val="FF0000"/>
        </w:rPr>
        <w:t>82.6,80.1,77.5,75.7,72.8,70.4,68.1,66,64.2,61.9,60.7,59.1,57.7,54.9,53.6,52.1,51.3,50.2,47.6,45,42.8,40.8,37.3,34.4,32.1,30.1,28.5,27.1,26,25,24</w:t>
      </w:r>
      <w:r w:rsidRPr="00730BE5">
        <w:rPr>
          <w:rFonts w:cstheme="minorHAnsi"/>
        </w:rPr>
        <w:t>]</w:t>
      </w:r>
    </w:p>
    <w:p w14:paraId="3F8B1806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)</w:t>
      </w:r>
    </w:p>
    <w:p w14:paraId="56257924" w14:textId="77777777" w:rsidR="00730BE5" w:rsidRPr="00730BE5" w:rsidRDefault="00730BE5" w:rsidP="00730BE5">
      <w:pPr>
        <w:rPr>
          <w:rFonts w:cstheme="minorHAnsi"/>
        </w:rPr>
      </w:pPr>
    </w:p>
    <w:p w14:paraId="76A5478C" w14:textId="29209353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 xml:space="preserve">######Modelisation avec la </w:t>
      </w:r>
      <w:r>
        <w:rPr>
          <w:rFonts w:cstheme="minorHAnsi"/>
        </w:rPr>
        <w:t>fonction</w:t>
      </w:r>
      <w:r w:rsidRPr="00730BE5">
        <w:rPr>
          <w:rFonts w:cstheme="minorHAnsi"/>
        </w:rPr>
        <w:t xml:space="preserve"> exponentielle ######</w:t>
      </w:r>
    </w:p>
    <w:p w14:paraId="3DB6AE29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def fonction(x, a, b, c):</w:t>
      </w:r>
    </w:p>
    <w:p w14:paraId="24442EBE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 xml:space="preserve">    return a * np.exp(-x / b) + c</w:t>
      </w:r>
    </w:p>
    <w:p w14:paraId="3893A93B" w14:textId="77777777" w:rsidR="00730BE5" w:rsidRPr="00730BE5" w:rsidRDefault="00730BE5" w:rsidP="00730BE5">
      <w:pPr>
        <w:rPr>
          <w:rFonts w:cstheme="minorHAnsi"/>
        </w:rPr>
      </w:pPr>
    </w:p>
    <w:p w14:paraId="13D0130E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# bounds permet de contraindre les paramètres en donnant un min et un max pour chacun</w:t>
      </w:r>
    </w:p>
    <w:p w14:paraId="3077B2AA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params, covar = curve_fit(fonction, t, T, bounds=([57,229,23],[58,231,25]))</w:t>
      </w:r>
    </w:p>
    <w:p w14:paraId="7B0DEE88" w14:textId="77777777" w:rsidR="00730BE5" w:rsidRPr="00730BE5" w:rsidRDefault="00730BE5" w:rsidP="00730BE5">
      <w:pPr>
        <w:rPr>
          <w:rFonts w:cstheme="minorHAnsi"/>
        </w:rPr>
      </w:pPr>
    </w:p>
    <w:p w14:paraId="6084E23F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#Affichage des valeurs numériques de a, b et c</w:t>
      </w:r>
    </w:p>
    <w:p w14:paraId="64E87B0D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#print("a = %s , b = %s, c = %s" % (params[0], params[1], params[2]) )</w:t>
      </w:r>
    </w:p>
    <w:p w14:paraId="45C59EB4" w14:textId="77777777" w:rsidR="00730BE5" w:rsidRPr="00730BE5" w:rsidRDefault="00730BE5" w:rsidP="00730BE5">
      <w:pPr>
        <w:rPr>
          <w:rFonts w:cstheme="minorHAnsi"/>
        </w:rPr>
      </w:pPr>
    </w:p>
    <w:p w14:paraId="49663855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print("a = {0} , b = {1}, c = {2}".format(*params))</w:t>
      </w:r>
    </w:p>
    <w:p w14:paraId="1E101483" w14:textId="77777777" w:rsidR="00730BE5" w:rsidRPr="00730BE5" w:rsidRDefault="00730BE5" w:rsidP="00730BE5">
      <w:pPr>
        <w:rPr>
          <w:rFonts w:cstheme="minorHAnsi"/>
        </w:rPr>
      </w:pPr>
    </w:p>
    <w:p w14:paraId="69EFAF64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#modele = [fonction(val, *params) for val in t]</w:t>
      </w:r>
    </w:p>
    <w:p w14:paraId="2B288C4F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"""</w:t>
      </w:r>
    </w:p>
    <w:p w14:paraId="4D9B8BA3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modele = []</w:t>
      </w:r>
    </w:p>
    <w:p w14:paraId="6348DD5B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for val in t:</w:t>
      </w:r>
    </w:p>
    <w:p w14:paraId="7D60D089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 xml:space="preserve">    modele.append(fonction(val, *params))</w:t>
      </w:r>
    </w:p>
    <w:p w14:paraId="062D07DE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"""</w:t>
      </w:r>
    </w:p>
    <w:p w14:paraId="1C9345E3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plt.plot(t,fonction(t, *params),'x-',c='b',</w:t>
      </w:r>
    </w:p>
    <w:p w14:paraId="58ECDFDE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 xml:space="preserve">         label="Modélisation :T(t)={0:.2f} exp(-t * {1:.2f})+{2:.2f}".format(*params)</w:t>
      </w:r>
    </w:p>
    <w:p w14:paraId="12552FA7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lastRenderedPageBreak/>
        <w:t xml:space="preserve">        )</w:t>
      </w:r>
    </w:p>
    <w:p w14:paraId="6911D1A3" w14:textId="77777777" w:rsidR="00730BE5" w:rsidRPr="00730BE5" w:rsidRDefault="00730BE5" w:rsidP="00730BE5">
      <w:pPr>
        <w:rPr>
          <w:rFonts w:cstheme="minorHAnsi"/>
        </w:rPr>
      </w:pPr>
    </w:p>
    <w:p w14:paraId="6BA44E5A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plt.plot(t,T,'+',c='r',label="</w:t>
      </w:r>
      <w:r w:rsidRPr="00730BE5">
        <w:rPr>
          <w:rFonts w:cstheme="minorHAnsi"/>
          <w:color w:val="FF0000"/>
        </w:rPr>
        <w:t>points expérimentaux</w:t>
      </w:r>
      <w:r w:rsidRPr="00730BE5">
        <w:rPr>
          <w:rFonts w:cstheme="minorHAnsi"/>
        </w:rPr>
        <w:t>")</w:t>
      </w:r>
    </w:p>
    <w:p w14:paraId="195EC15E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plt.xlabel("</w:t>
      </w:r>
      <w:r w:rsidRPr="00730BE5">
        <w:rPr>
          <w:rFonts w:cstheme="minorHAnsi"/>
          <w:color w:val="FF0000"/>
        </w:rPr>
        <w:t>temps en s</w:t>
      </w:r>
      <w:r w:rsidRPr="00730BE5">
        <w:rPr>
          <w:rFonts w:cstheme="minorHAnsi"/>
        </w:rPr>
        <w:t>")</w:t>
      </w:r>
    </w:p>
    <w:p w14:paraId="632CF190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plt.ylabel("</w:t>
      </w:r>
      <w:r w:rsidRPr="00730BE5">
        <w:rPr>
          <w:rFonts w:cstheme="minorHAnsi"/>
          <w:color w:val="FF0000"/>
        </w:rPr>
        <w:t xml:space="preserve">Température en °C </w:t>
      </w:r>
      <w:r w:rsidRPr="00730BE5">
        <w:rPr>
          <w:rFonts w:cstheme="minorHAnsi"/>
        </w:rPr>
        <w:t>")</w:t>
      </w:r>
    </w:p>
    <w:p w14:paraId="4E3C06EA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 xml:space="preserve">plt.title(" </w:t>
      </w:r>
      <w:r w:rsidRPr="00730BE5">
        <w:rPr>
          <w:rFonts w:cstheme="minorHAnsi"/>
          <w:color w:val="FF0000"/>
        </w:rPr>
        <w:t>T=f(t)</w:t>
      </w:r>
      <w:r w:rsidRPr="00730BE5">
        <w:rPr>
          <w:rFonts w:cstheme="minorHAnsi"/>
        </w:rPr>
        <w:t>")</w:t>
      </w:r>
    </w:p>
    <w:p w14:paraId="6FE22488" w14:textId="77777777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plt.legend()</w:t>
      </w:r>
    </w:p>
    <w:p w14:paraId="392B2043" w14:textId="51A07A54" w:rsidR="00730BE5" w:rsidRPr="00730BE5" w:rsidRDefault="00730BE5" w:rsidP="00730BE5">
      <w:pPr>
        <w:rPr>
          <w:rFonts w:cstheme="minorHAnsi"/>
        </w:rPr>
      </w:pPr>
      <w:r w:rsidRPr="00730BE5">
        <w:rPr>
          <w:rFonts w:cstheme="minorHAnsi"/>
        </w:rPr>
        <w:t>plt.show()</w:t>
      </w:r>
    </w:p>
    <w:p w14:paraId="5915F743" w14:textId="12DE3DD4" w:rsidR="00566EBA" w:rsidRPr="00730BE5" w:rsidRDefault="00566EBA" w:rsidP="00566EBA">
      <w:pPr>
        <w:tabs>
          <w:tab w:val="left" w:pos="1632"/>
        </w:tabs>
        <w:rPr>
          <w:rFonts w:cstheme="minorHAnsi"/>
        </w:rPr>
      </w:pPr>
    </w:p>
    <w:p w14:paraId="6720A73A" w14:textId="1B244273" w:rsidR="00566EBA" w:rsidRPr="00730BE5" w:rsidRDefault="00566EBA" w:rsidP="00566EBA">
      <w:pPr>
        <w:tabs>
          <w:tab w:val="left" w:pos="1632"/>
        </w:tabs>
        <w:rPr>
          <w:rFonts w:cstheme="minorHAnsi"/>
        </w:rPr>
      </w:pPr>
    </w:p>
    <w:sectPr w:rsidR="00566EBA" w:rsidRPr="00730BE5" w:rsidSect="00730BE5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F19F51" w14:textId="77777777" w:rsidR="003D2FD2" w:rsidRDefault="003D2FD2" w:rsidP="00B24A63">
      <w:pPr>
        <w:spacing w:after="0" w:line="240" w:lineRule="auto"/>
      </w:pPr>
      <w:r>
        <w:separator/>
      </w:r>
    </w:p>
  </w:endnote>
  <w:endnote w:type="continuationSeparator" w:id="0">
    <w:p w14:paraId="74223EC0" w14:textId="77777777" w:rsidR="003D2FD2" w:rsidRDefault="003D2FD2" w:rsidP="00B24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644D85" w14:textId="77777777" w:rsidR="003D2FD2" w:rsidRDefault="003D2FD2" w:rsidP="00B24A63">
      <w:pPr>
        <w:spacing w:after="0" w:line="240" w:lineRule="auto"/>
      </w:pPr>
      <w:r>
        <w:separator/>
      </w:r>
    </w:p>
  </w:footnote>
  <w:footnote w:type="continuationSeparator" w:id="0">
    <w:p w14:paraId="3D6202EE" w14:textId="77777777" w:rsidR="003D2FD2" w:rsidRDefault="003D2FD2" w:rsidP="00B24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160FEE"/>
    <w:multiLevelType w:val="hybridMultilevel"/>
    <w:tmpl w:val="6E703A9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8D0597"/>
    <w:multiLevelType w:val="hybridMultilevel"/>
    <w:tmpl w:val="1B26E71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DBE"/>
    <w:rsid w:val="00097E1B"/>
    <w:rsid w:val="0018764B"/>
    <w:rsid w:val="00231DBE"/>
    <w:rsid w:val="003D2FD2"/>
    <w:rsid w:val="00506ADF"/>
    <w:rsid w:val="00543762"/>
    <w:rsid w:val="00566EBA"/>
    <w:rsid w:val="005E4313"/>
    <w:rsid w:val="005F2FF9"/>
    <w:rsid w:val="00730BE5"/>
    <w:rsid w:val="00763DA8"/>
    <w:rsid w:val="007F01EC"/>
    <w:rsid w:val="00B05733"/>
    <w:rsid w:val="00B24A63"/>
    <w:rsid w:val="00C54B5F"/>
    <w:rsid w:val="00F61ACA"/>
    <w:rsid w:val="00FD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0418C"/>
  <w15:chartTrackingRefBased/>
  <w15:docId w15:val="{63A2ED1F-2439-440C-8392-8A55795F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D5E2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24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24A63"/>
  </w:style>
  <w:style w:type="paragraph" w:styleId="Pieddepage">
    <w:name w:val="footer"/>
    <w:basedOn w:val="Normal"/>
    <w:link w:val="PieddepageCar"/>
    <w:uiPriority w:val="99"/>
    <w:unhideWhenUsed/>
    <w:rsid w:val="00B24A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24A63"/>
  </w:style>
  <w:style w:type="character" w:styleId="Textedelespacerserv">
    <w:name w:val="Placeholder Text"/>
    <w:basedOn w:val="Policepardfaut"/>
    <w:uiPriority w:val="99"/>
    <w:semiHidden/>
    <w:rsid w:val="005E431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7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EDC5F-33DE-4834-B5A2-EFECDAE62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512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 rosa</dc:creator>
  <cp:keywords/>
  <dc:description/>
  <cp:lastModifiedBy>SZOLLOSI Marc</cp:lastModifiedBy>
  <cp:revision>3</cp:revision>
  <dcterms:created xsi:type="dcterms:W3CDTF">2020-12-28T09:01:00Z</dcterms:created>
  <dcterms:modified xsi:type="dcterms:W3CDTF">2020-12-28T09:01:00Z</dcterms:modified>
</cp:coreProperties>
</file>