
<file path=[Content_Types].xml><?xml version="1.0" encoding="utf-8"?>
<Types xmlns="http://schemas.openxmlformats.org/package/2006/content-types">
  <Default Extension="bin" ContentType="application/vnd.openxmlformats-officedocument.oleObject"/>
  <Default Extension="jp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351344" w14:textId="41CAE0E7" w:rsidR="00887BB7" w:rsidRPr="00887BB7" w:rsidRDefault="00887BB7" w:rsidP="00887BB7">
      <w:pPr>
        <w:pStyle w:val="Normal12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jc w:val="center"/>
        <w:rPr>
          <w:rFonts w:ascii="CourierPS" w:hAnsi="CourierPS"/>
          <w:b/>
          <w:sz w:val="52"/>
          <w:szCs w:val="52"/>
        </w:rPr>
      </w:pPr>
      <w:r w:rsidRPr="00887BB7">
        <w:rPr>
          <w:rFonts w:ascii="CourierPS" w:hAnsi="CourierPS"/>
          <w:b/>
          <w:sz w:val="52"/>
          <w:szCs w:val="52"/>
        </w:rPr>
        <w:t>TP : la lunette astronomique</w:t>
      </w:r>
    </w:p>
    <w:p w14:paraId="56F6CBAB" w14:textId="41FB1A84" w:rsidR="00280532" w:rsidRPr="005E2672" w:rsidRDefault="00054520" w:rsidP="0031116D">
      <w:pPr>
        <w:pStyle w:val="Normal12"/>
        <w:rPr>
          <w:rFonts w:ascii="Garamond" w:hAnsi="Garamond"/>
          <w:sz w:val="16"/>
          <w:szCs w:val="16"/>
        </w:rPr>
      </w:pPr>
      <w:r w:rsidRPr="005E2672">
        <w:rPr>
          <w:rFonts w:ascii="Garamond" w:hAnsi="Garamond"/>
          <w:b/>
          <w:sz w:val="16"/>
          <w:szCs w:val="16"/>
        </w:rPr>
        <w:t>But du TP</w:t>
      </w:r>
      <w:r w:rsidRPr="005E2672">
        <w:rPr>
          <w:rFonts w:ascii="Garamond" w:hAnsi="Garamond"/>
          <w:sz w:val="16"/>
          <w:szCs w:val="16"/>
        </w:rPr>
        <w:t xml:space="preserve"> : </w:t>
      </w:r>
    </w:p>
    <w:p w14:paraId="54F04732" w14:textId="77777777" w:rsidR="00054520" w:rsidRPr="005E2672" w:rsidRDefault="00054520" w:rsidP="00054520">
      <w:pPr>
        <w:pStyle w:val="Normal12"/>
        <w:rPr>
          <w:rFonts w:ascii="Garamond" w:hAnsi="Garamond"/>
          <w:sz w:val="16"/>
          <w:szCs w:val="16"/>
        </w:rPr>
      </w:pPr>
      <w:r w:rsidRPr="005E2672">
        <w:rPr>
          <w:rFonts w:ascii="Garamond" w:hAnsi="Garamond"/>
          <w:sz w:val="16"/>
          <w:szCs w:val="16"/>
        </w:rPr>
        <w:tab/>
        <w:t>Simuler une lunette astronomique sur un banc d’optique</w:t>
      </w:r>
    </w:p>
    <w:p w14:paraId="20E82E78" w14:textId="77777777" w:rsidR="00054520" w:rsidRPr="005E2672" w:rsidRDefault="00054520" w:rsidP="00054520">
      <w:pPr>
        <w:pStyle w:val="Normal12"/>
        <w:rPr>
          <w:rFonts w:ascii="Garamond" w:hAnsi="Garamond"/>
          <w:sz w:val="16"/>
          <w:szCs w:val="16"/>
        </w:rPr>
      </w:pPr>
      <w:r w:rsidRPr="005E2672">
        <w:rPr>
          <w:rFonts w:ascii="Garamond" w:hAnsi="Garamond"/>
          <w:sz w:val="16"/>
          <w:szCs w:val="16"/>
        </w:rPr>
        <w:tab/>
        <w:t>Comprendre le rôle des éléments constitutifs de l’instrument</w:t>
      </w:r>
    </w:p>
    <w:p w14:paraId="064B7B41" w14:textId="77777777" w:rsidR="00054520" w:rsidRPr="005E2672" w:rsidRDefault="00054520" w:rsidP="00054520">
      <w:pPr>
        <w:pStyle w:val="Normal12"/>
        <w:rPr>
          <w:rFonts w:ascii="Garamond" w:hAnsi="Garamond"/>
          <w:sz w:val="16"/>
          <w:szCs w:val="16"/>
        </w:rPr>
      </w:pPr>
      <w:r w:rsidRPr="005E2672">
        <w:rPr>
          <w:rFonts w:ascii="Garamond" w:hAnsi="Garamond"/>
          <w:sz w:val="16"/>
          <w:szCs w:val="16"/>
        </w:rPr>
        <w:tab/>
        <w:t>Observer à travers un œil réduit, l’image que donne la lunette d’un objet très éloigné.</w:t>
      </w:r>
    </w:p>
    <w:p w14:paraId="18C40EEF" w14:textId="77777777" w:rsidR="00054520" w:rsidRPr="005E2672" w:rsidRDefault="00054520" w:rsidP="00054520">
      <w:pPr>
        <w:pStyle w:val="Normal12"/>
        <w:rPr>
          <w:rFonts w:ascii="Garamond" w:hAnsi="Garamond"/>
          <w:sz w:val="16"/>
          <w:szCs w:val="16"/>
        </w:rPr>
      </w:pPr>
      <w:r w:rsidRPr="005E2672">
        <w:rPr>
          <w:rFonts w:ascii="Garamond" w:hAnsi="Garamond"/>
          <w:sz w:val="16"/>
          <w:szCs w:val="16"/>
        </w:rPr>
        <w:tab/>
        <w:t>Déterminer le grossissement de la lunette.</w:t>
      </w:r>
    </w:p>
    <w:tbl>
      <w:tblPr>
        <w:tblW w:w="1040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403"/>
      </w:tblGrid>
      <w:tr w:rsidR="00B775F4" w14:paraId="600917A0" w14:textId="77777777" w:rsidTr="00B775F4">
        <w:tc>
          <w:tcPr>
            <w:tcW w:w="104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93B163" w14:textId="77777777" w:rsidR="00B775F4" w:rsidRDefault="00B775F4" w:rsidP="00A10BDB">
            <w:pPr>
              <w:pStyle w:val="TableContents"/>
              <w:rPr>
                <w:rFonts w:cs="Arial"/>
                <w:b/>
                <w:bCs/>
                <w:spacing w:val="20"/>
                <w:sz w:val="16"/>
                <w:szCs w:val="16"/>
              </w:rPr>
            </w:pPr>
            <w:r w:rsidRPr="00B775F4">
              <w:rPr>
                <w:rFonts w:cs="Arial"/>
                <w:b/>
                <w:bCs/>
                <w:spacing w:val="20"/>
                <w:sz w:val="16"/>
                <w:szCs w:val="16"/>
                <w:highlight w:val="yellow"/>
                <w:u w:val="single"/>
              </w:rPr>
              <w:t>Document 1</w:t>
            </w:r>
            <w:r w:rsidRPr="00B775F4">
              <w:rPr>
                <w:rFonts w:cs="Arial"/>
                <w:b/>
                <w:bCs/>
                <w:spacing w:val="20"/>
                <w:sz w:val="16"/>
                <w:szCs w:val="16"/>
                <w:highlight w:val="yellow"/>
              </w:rPr>
              <w:t> : focométrie, détermination de la distance focale d’une lentille convergente</w:t>
            </w:r>
          </w:p>
        </w:tc>
      </w:tr>
      <w:tr w:rsidR="00B775F4" w14:paraId="04DD683C" w14:textId="77777777" w:rsidTr="00B775F4">
        <w:tc>
          <w:tcPr>
            <w:tcW w:w="104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DC4E48" w14:textId="77777777" w:rsidR="00B775F4" w:rsidRDefault="00B775F4" w:rsidP="00A10BDB">
            <w:pPr>
              <w:pStyle w:val="TableContents"/>
              <w:rPr>
                <w:rFonts w:cs="Arial"/>
                <w:spacing w:val="20"/>
                <w:sz w:val="16"/>
                <w:szCs w:val="16"/>
              </w:rPr>
            </w:pPr>
            <w:r>
              <w:rPr>
                <w:rFonts w:cs="Arial"/>
                <w:noProof/>
                <w:spacing w:val="20"/>
                <w:sz w:val="16"/>
                <w:szCs w:val="16"/>
              </w:rPr>
              <w:drawing>
                <wp:anchor distT="0" distB="0" distL="114300" distR="114300" simplePos="0" relativeHeight="251649536" behindDoc="0" locked="0" layoutInCell="1" allowOverlap="1" wp14:anchorId="067771F9" wp14:editId="136B41CD">
                  <wp:simplePos x="0" y="0"/>
                  <wp:positionH relativeFrom="column">
                    <wp:posOffset>5365115</wp:posOffset>
                  </wp:positionH>
                  <wp:positionV relativeFrom="paragraph">
                    <wp:posOffset>20320</wp:posOffset>
                  </wp:positionV>
                  <wp:extent cx="1193800" cy="1043940"/>
                  <wp:effectExtent l="0" t="0" r="0" b="0"/>
                  <wp:wrapSquare wrapText="bothSides"/>
                  <wp:docPr id="7" name="Image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3800" cy="1043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="Arial"/>
                <w:spacing w:val="20"/>
                <w:sz w:val="16"/>
                <w:szCs w:val="16"/>
                <w:u w:val="single"/>
              </w:rPr>
              <w:t>Méthode d’auto-collimation</w:t>
            </w:r>
            <w:r>
              <w:rPr>
                <w:rFonts w:cs="Arial"/>
                <w:spacing w:val="20"/>
                <w:sz w:val="16"/>
                <w:szCs w:val="16"/>
              </w:rPr>
              <w:t> :</w:t>
            </w:r>
          </w:p>
          <w:p w14:paraId="39B41558" w14:textId="5FFBDFA8" w:rsidR="00B775F4" w:rsidRDefault="00B775F4" w:rsidP="00A10BDB">
            <w:pPr>
              <w:pStyle w:val="TableContents"/>
              <w:rPr>
                <w:rFonts w:cs="Arial"/>
                <w:spacing w:val="20"/>
                <w:sz w:val="16"/>
                <w:szCs w:val="16"/>
              </w:rPr>
            </w:pPr>
            <w:r>
              <w:rPr>
                <w:rFonts w:cs="Arial"/>
                <w:spacing w:val="20"/>
                <w:sz w:val="16"/>
                <w:szCs w:val="16"/>
              </w:rPr>
              <w:t>La méthode d’auto-collimation consiste à placer l’objet AB dans le plan focal objet de la lentille en s’aidant d’un miroir plan qu’on place à la sortie de la lentille. Placer la lentille convergente devant l’objet étendu AB et disposer juste derrière la lentille un miroir plan.</w:t>
            </w:r>
          </w:p>
          <w:p w14:paraId="4CA3AE1B" w14:textId="77777777" w:rsidR="00B775F4" w:rsidRDefault="00B775F4" w:rsidP="00A10BDB">
            <w:pPr>
              <w:pStyle w:val="TableContents"/>
              <w:rPr>
                <w:rFonts w:cs="Arial"/>
                <w:spacing w:val="20"/>
                <w:sz w:val="16"/>
                <w:szCs w:val="16"/>
              </w:rPr>
            </w:pPr>
            <w:r>
              <w:rPr>
                <w:rFonts w:cs="Arial"/>
                <w:spacing w:val="20"/>
                <w:sz w:val="16"/>
                <w:szCs w:val="16"/>
              </w:rPr>
              <w:t>Déplacer l’ensemble lentille-miroir jusqu’à ce que l’image de l’objet apparaisse nette, de même taille et renversée dans le plan de l’objet</w:t>
            </w:r>
          </w:p>
          <w:p w14:paraId="3E5B132E" w14:textId="77777777" w:rsidR="00B775F4" w:rsidRDefault="00B775F4" w:rsidP="00A10BDB">
            <w:pPr>
              <w:pStyle w:val="TableContents"/>
              <w:rPr>
                <w:rFonts w:cs="Arial"/>
                <w:spacing w:val="20"/>
                <w:sz w:val="16"/>
                <w:szCs w:val="16"/>
              </w:rPr>
            </w:pPr>
            <w:r>
              <w:rPr>
                <w:rFonts w:cs="Arial"/>
                <w:spacing w:val="20"/>
                <w:sz w:val="16"/>
                <w:szCs w:val="16"/>
              </w:rPr>
              <w:t>La distance entre l’objet et la lentille est alors égale à la distance focale :</w:t>
            </w:r>
            <m:oMath>
              <m:r>
                <w:rPr>
                  <w:rFonts w:ascii="Cambria Math" w:hAnsi="Cambria Math"/>
                </w:rPr>
                <m:t>f’=</m:t>
              </m:r>
              <m:acc>
                <m:accPr>
                  <m:chr m:val="̅"/>
                  <m:ctrlPr>
                    <w:rPr>
                      <w:rFonts w:ascii="Cambria Math" w:hAnsi="Cambria Math"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AO</m:t>
                  </m:r>
                </m:e>
              </m:acc>
            </m:oMath>
          </w:p>
          <w:p w14:paraId="46FBAF97" w14:textId="77777777" w:rsidR="00B775F4" w:rsidRDefault="00B775F4" w:rsidP="00A10BDB">
            <w:pPr>
              <w:pStyle w:val="TableContents"/>
              <w:rPr>
                <w:rFonts w:cs="Arial"/>
                <w:spacing w:val="20"/>
                <w:sz w:val="16"/>
                <w:szCs w:val="16"/>
                <w:u w:val="single"/>
              </w:rPr>
            </w:pPr>
          </w:p>
          <w:p w14:paraId="46D56DAD" w14:textId="07A8F8AF" w:rsidR="00B775F4" w:rsidRDefault="00B775F4" w:rsidP="00A10BDB">
            <w:pPr>
              <w:pStyle w:val="TableContents"/>
              <w:rPr>
                <w:rFonts w:cs="Arial"/>
                <w:spacing w:val="20"/>
                <w:sz w:val="16"/>
                <w:szCs w:val="16"/>
              </w:rPr>
            </w:pPr>
          </w:p>
        </w:tc>
      </w:tr>
      <w:tr w:rsidR="00B775F4" w14:paraId="08AC91D0" w14:textId="77777777" w:rsidTr="00B775F4">
        <w:tc>
          <w:tcPr>
            <w:tcW w:w="104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F47155" w14:textId="77777777" w:rsidR="00B775F4" w:rsidRDefault="00B775F4" w:rsidP="00A10BDB">
            <w:pPr>
              <w:pStyle w:val="TableContents"/>
              <w:rPr>
                <w:rFonts w:cs="Arial"/>
                <w:b/>
                <w:bCs/>
                <w:spacing w:val="20"/>
                <w:sz w:val="16"/>
                <w:szCs w:val="16"/>
              </w:rPr>
            </w:pPr>
            <w:r w:rsidRPr="00B775F4">
              <w:rPr>
                <w:rFonts w:cs="Arial"/>
                <w:b/>
                <w:bCs/>
                <w:spacing w:val="20"/>
                <w:sz w:val="16"/>
                <w:szCs w:val="16"/>
                <w:highlight w:val="yellow"/>
                <w:u w:val="single"/>
              </w:rPr>
              <w:t>Document 2</w:t>
            </w:r>
            <w:r w:rsidRPr="00B775F4">
              <w:rPr>
                <w:rFonts w:cs="Arial"/>
                <w:b/>
                <w:bCs/>
                <w:spacing w:val="20"/>
                <w:sz w:val="16"/>
                <w:szCs w:val="16"/>
                <w:highlight w:val="yellow"/>
              </w:rPr>
              <w:t> : une lunette astronomique</w:t>
            </w:r>
          </w:p>
        </w:tc>
      </w:tr>
      <w:tr w:rsidR="00B775F4" w14:paraId="396F0595" w14:textId="77777777" w:rsidTr="00B775F4">
        <w:tc>
          <w:tcPr>
            <w:tcW w:w="104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629A6C" w14:textId="44FCBE74" w:rsidR="00B775F4" w:rsidRDefault="00B775F4" w:rsidP="00A10BDB">
            <w:pPr>
              <w:pStyle w:val="Standard"/>
              <w:rPr>
                <w:rFonts w:cs="Arial"/>
                <w:spacing w:val="20"/>
                <w:sz w:val="16"/>
                <w:szCs w:val="16"/>
              </w:rPr>
            </w:pPr>
            <w:r>
              <w:rPr>
                <w:rFonts w:cs="Arial"/>
                <w:noProof/>
                <w:spacing w:val="20"/>
                <w:sz w:val="16"/>
                <w:szCs w:val="16"/>
              </w:rPr>
              <w:drawing>
                <wp:anchor distT="0" distB="0" distL="114300" distR="114300" simplePos="0" relativeHeight="251657728" behindDoc="0" locked="0" layoutInCell="1" allowOverlap="1" wp14:anchorId="668DC1D1" wp14:editId="12E48AB7">
                  <wp:simplePos x="0" y="0"/>
                  <wp:positionH relativeFrom="column">
                    <wp:posOffset>2576195</wp:posOffset>
                  </wp:positionH>
                  <wp:positionV relativeFrom="paragraph">
                    <wp:posOffset>13335</wp:posOffset>
                  </wp:positionV>
                  <wp:extent cx="3991610" cy="990600"/>
                  <wp:effectExtent l="0" t="0" r="0" b="0"/>
                  <wp:wrapSquare wrapText="bothSides"/>
                  <wp:docPr id="3" name="Image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>
                            <a:lum/>
                            <a:alphaModFix/>
                          </a:blip>
                          <a:srcRect l="2289" t="18976" r="2480" b="318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1610" cy="990600"/>
                          </a:xfrm>
                          <a:prstGeom prst="rect">
                            <a:avLst/>
                          </a:prstGeom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="Arial"/>
                <w:spacing w:val="20"/>
                <w:sz w:val="16"/>
                <w:szCs w:val="16"/>
              </w:rPr>
              <w:t>Une lunette astronomique permet de voir des objets à l’infini. On arrive ainsi à</w:t>
            </w:r>
          </w:p>
          <w:p w14:paraId="64CB1479" w14:textId="77777777" w:rsidR="00B775F4" w:rsidRDefault="00B775F4" w:rsidP="00A10BDB">
            <w:pPr>
              <w:pStyle w:val="Standard"/>
              <w:jc w:val="both"/>
              <w:rPr>
                <w:rFonts w:eastAsia="Times New Roman" w:cs="Arial"/>
                <w:color w:val="000000"/>
                <w:spacing w:val="20"/>
                <w:sz w:val="16"/>
                <w:szCs w:val="16"/>
                <w:lang w:eastAsia="fr-FR"/>
              </w:rPr>
            </w:pPr>
            <w:r>
              <w:rPr>
                <w:rFonts w:eastAsia="Times New Roman" w:cs="Arial"/>
                <w:color w:val="000000"/>
                <w:spacing w:val="20"/>
                <w:sz w:val="16"/>
                <w:szCs w:val="16"/>
                <w:lang w:eastAsia="fr-FR"/>
              </w:rPr>
              <w:t>-distinguer les détails les plus fins possibles sur les objets observés</w:t>
            </w:r>
          </w:p>
          <w:p w14:paraId="5DDD4DBB" w14:textId="77777777" w:rsidR="00B775F4" w:rsidRDefault="00B775F4" w:rsidP="00A10BDB">
            <w:pPr>
              <w:pStyle w:val="Standard"/>
              <w:jc w:val="both"/>
              <w:rPr>
                <w:rFonts w:eastAsia="Times New Roman" w:cs="Arial"/>
                <w:color w:val="000000"/>
                <w:spacing w:val="20"/>
                <w:sz w:val="16"/>
                <w:szCs w:val="16"/>
                <w:lang w:eastAsia="fr-FR"/>
              </w:rPr>
            </w:pPr>
            <w:r>
              <w:rPr>
                <w:rFonts w:eastAsia="Times New Roman" w:cs="Arial"/>
                <w:color w:val="000000"/>
                <w:spacing w:val="20"/>
                <w:sz w:val="16"/>
                <w:szCs w:val="16"/>
                <w:lang w:eastAsia="fr-FR"/>
              </w:rPr>
              <w:t>-repérer l’image d’objets peu lumineux (étoiles lointaines) en recevant le maximum de lumière grâce à des objectifs largement dimensionnés.</w:t>
            </w:r>
          </w:p>
          <w:p w14:paraId="0DFBEEBB" w14:textId="77777777" w:rsidR="00B775F4" w:rsidRDefault="00B775F4" w:rsidP="00A10BDB">
            <w:pPr>
              <w:pStyle w:val="Standard"/>
              <w:rPr>
                <w:rFonts w:eastAsia="Times New Roman" w:cs="Arial"/>
                <w:color w:val="000000"/>
                <w:spacing w:val="20"/>
                <w:sz w:val="16"/>
                <w:szCs w:val="16"/>
                <w:lang w:eastAsia="fr-FR"/>
              </w:rPr>
            </w:pPr>
            <w:r>
              <w:rPr>
                <w:rFonts w:eastAsia="Times New Roman" w:cs="Arial"/>
                <w:color w:val="000000"/>
                <w:spacing w:val="20"/>
                <w:sz w:val="16"/>
                <w:szCs w:val="16"/>
                <w:lang w:eastAsia="fr-FR"/>
              </w:rPr>
              <w:t>Une lunette astronomique peut être constituée de 2 tubes coulissant partiellement l’un dans l’autre, chacun possédant à l’une de ses extrémités un système optique constitués de lentilles :</w:t>
            </w:r>
          </w:p>
          <w:p w14:paraId="15022FB6" w14:textId="77777777" w:rsidR="00B775F4" w:rsidRDefault="00B775F4" w:rsidP="00A10BDB">
            <w:pPr>
              <w:pStyle w:val="Standard"/>
              <w:jc w:val="both"/>
              <w:rPr>
                <w:spacing w:val="20"/>
                <w:sz w:val="16"/>
                <w:szCs w:val="16"/>
              </w:rPr>
            </w:pPr>
            <w:r>
              <w:rPr>
                <w:rFonts w:eastAsia="Times New Roman" w:cs="Arial"/>
                <w:color w:val="000000"/>
                <w:spacing w:val="20"/>
                <w:sz w:val="16"/>
                <w:szCs w:val="16"/>
                <w:lang w:eastAsia="fr-FR"/>
              </w:rPr>
              <w:t>- l'</w:t>
            </w:r>
            <w:r>
              <w:rPr>
                <w:rFonts w:eastAsia="Times New Roman" w:cs="Arial"/>
                <w:i/>
                <w:iCs/>
                <w:color w:val="000000"/>
                <w:spacing w:val="20"/>
                <w:sz w:val="16"/>
                <w:szCs w:val="16"/>
                <w:lang w:eastAsia="fr-FR"/>
              </w:rPr>
              <w:t>objectif</w:t>
            </w:r>
            <w:r>
              <w:rPr>
                <w:rFonts w:eastAsia="Times New Roman" w:cs="Arial"/>
                <w:color w:val="000000"/>
                <w:spacing w:val="20"/>
                <w:sz w:val="16"/>
                <w:szCs w:val="16"/>
                <w:lang w:eastAsia="fr-FR"/>
              </w:rPr>
              <w:t xml:space="preserve">, système convergent </w:t>
            </w:r>
            <w:r>
              <w:rPr>
                <w:rFonts w:cs="Arial"/>
                <w:color w:val="000000"/>
                <w:spacing w:val="20"/>
                <w:sz w:val="16"/>
                <w:szCs w:val="16"/>
              </w:rPr>
              <w:t>permettant d’obtenir l’image intermédiaire la plus grande de l’objet à l’infini</w:t>
            </w:r>
            <w:r>
              <w:rPr>
                <w:rFonts w:eastAsia="Times New Roman" w:cs="Arial"/>
                <w:color w:val="000000"/>
                <w:spacing w:val="20"/>
                <w:sz w:val="16"/>
                <w:szCs w:val="16"/>
                <w:lang w:eastAsia="fr-FR"/>
              </w:rPr>
              <w:t>.</w:t>
            </w:r>
          </w:p>
          <w:p w14:paraId="0FED204D" w14:textId="77777777" w:rsidR="00B775F4" w:rsidRDefault="00B775F4" w:rsidP="00A10BDB">
            <w:pPr>
              <w:pStyle w:val="Standard"/>
              <w:jc w:val="both"/>
              <w:rPr>
                <w:spacing w:val="20"/>
                <w:sz w:val="16"/>
                <w:szCs w:val="16"/>
              </w:rPr>
            </w:pPr>
            <w:r>
              <w:rPr>
                <w:rFonts w:eastAsia="Times New Roman" w:cs="Arial"/>
                <w:color w:val="000000"/>
                <w:spacing w:val="20"/>
                <w:sz w:val="16"/>
                <w:szCs w:val="16"/>
                <w:lang w:eastAsia="fr-FR"/>
              </w:rPr>
              <w:t>-l</w:t>
            </w:r>
            <w:r>
              <w:rPr>
                <w:rFonts w:eastAsia="Times New Roman" w:cs="Arial"/>
                <w:i/>
                <w:iCs/>
                <w:color w:val="000000"/>
                <w:spacing w:val="20"/>
                <w:sz w:val="16"/>
                <w:szCs w:val="16"/>
                <w:lang w:eastAsia="fr-FR"/>
              </w:rPr>
              <w:t xml:space="preserve">'oculaire, </w:t>
            </w:r>
            <w:r>
              <w:rPr>
                <w:rFonts w:eastAsia="Times New Roman" w:cs="Arial"/>
                <w:color w:val="000000"/>
                <w:spacing w:val="20"/>
                <w:sz w:val="16"/>
                <w:szCs w:val="16"/>
                <w:lang w:eastAsia="fr-FR"/>
              </w:rPr>
              <w:t>système convergent permettant de grossir au maximum l’image intermédiaire, qui joue donc le rôle d'une loupe.</w:t>
            </w:r>
          </w:p>
          <w:p w14:paraId="16FCF2E1" w14:textId="77777777" w:rsidR="00B775F4" w:rsidRDefault="00B775F4" w:rsidP="00A10BDB">
            <w:pPr>
              <w:pStyle w:val="Standard"/>
              <w:rPr>
                <w:spacing w:val="20"/>
                <w:sz w:val="16"/>
                <w:szCs w:val="16"/>
              </w:rPr>
            </w:pPr>
            <w:r>
              <w:rPr>
                <w:rFonts w:cs="Arial"/>
                <w:spacing w:val="20"/>
                <w:sz w:val="16"/>
                <w:szCs w:val="16"/>
                <w:u w:val="single"/>
              </w:rPr>
              <w:t>Remarque :</w:t>
            </w:r>
            <w:r>
              <w:rPr>
                <w:rFonts w:cs="Arial"/>
                <w:spacing w:val="20"/>
                <w:sz w:val="16"/>
                <w:szCs w:val="16"/>
              </w:rPr>
              <w:t xml:space="preserve"> Dans une lunette réelle, la mise au point s’effectue par déplacement de l’objectif.</w:t>
            </w:r>
          </w:p>
          <w:p w14:paraId="00FE7177" w14:textId="77777777" w:rsidR="00B775F4" w:rsidRDefault="00B775F4" w:rsidP="00A10BDB">
            <w:pPr>
              <w:pStyle w:val="Standard"/>
              <w:rPr>
                <w:rFonts w:cs="Arial"/>
                <w:color w:val="000000"/>
                <w:spacing w:val="20"/>
                <w:sz w:val="16"/>
                <w:szCs w:val="16"/>
              </w:rPr>
            </w:pPr>
            <w:r>
              <w:rPr>
                <w:rFonts w:cs="Arial"/>
                <w:color w:val="000000"/>
                <w:spacing w:val="20"/>
                <w:sz w:val="16"/>
                <w:szCs w:val="16"/>
              </w:rPr>
              <w:t xml:space="preserve">Une lunette portant les nombres (400 × 70) indique un grossissement G = 400 et un diamètre de l’objectif de 70 </w:t>
            </w:r>
            <w:proofErr w:type="spellStart"/>
            <w:r>
              <w:rPr>
                <w:rFonts w:cs="Arial"/>
                <w:color w:val="000000"/>
                <w:spacing w:val="20"/>
                <w:sz w:val="16"/>
                <w:szCs w:val="16"/>
              </w:rPr>
              <w:t>mm.</w:t>
            </w:r>
            <w:proofErr w:type="spellEnd"/>
          </w:p>
          <w:p w14:paraId="3C539FE6" w14:textId="77777777" w:rsidR="00B775F4" w:rsidRDefault="00B775F4" w:rsidP="00A10BDB">
            <w:pPr>
              <w:pStyle w:val="Standard"/>
              <w:rPr>
                <w:rFonts w:cs="Arial"/>
                <w:b/>
                <w:bCs/>
                <w:spacing w:val="20"/>
                <w:sz w:val="16"/>
                <w:szCs w:val="16"/>
              </w:rPr>
            </w:pPr>
            <w:r w:rsidRPr="00B775F4">
              <w:rPr>
                <w:rFonts w:cs="Arial"/>
                <w:b/>
                <w:bCs/>
                <w:spacing w:val="20"/>
                <w:sz w:val="16"/>
                <w:szCs w:val="16"/>
                <w:highlight w:val="cyan"/>
              </w:rPr>
              <w:t>Dans une lunette astronomique, on regarde à la « loupe » (l’oculaire), l’image agrandie formée par une lentille convergente (l’objectif), d’un objet éloigné.</w:t>
            </w:r>
          </w:p>
          <w:p w14:paraId="6F2A00D6" w14:textId="77777777" w:rsidR="00B775F4" w:rsidRDefault="00B775F4" w:rsidP="00A10BDB">
            <w:pPr>
              <w:pStyle w:val="Standard"/>
              <w:jc w:val="center"/>
              <w:rPr>
                <w:rFonts w:cs="Arial"/>
                <w:spacing w:val="20"/>
                <w:sz w:val="16"/>
                <w:szCs w:val="16"/>
              </w:rPr>
            </w:pPr>
          </w:p>
        </w:tc>
      </w:tr>
      <w:tr w:rsidR="00B775F4" w14:paraId="787ACDA9" w14:textId="77777777" w:rsidTr="00B775F4">
        <w:tc>
          <w:tcPr>
            <w:tcW w:w="104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35F812" w14:textId="77777777" w:rsidR="00B775F4" w:rsidRDefault="00B775F4" w:rsidP="00A10BDB">
            <w:pPr>
              <w:pStyle w:val="TableContents"/>
              <w:rPr>
                <w:rFonts w:cs="Arial"/>
                <w:b/>
                <w:bCs/>
                <w:spacing w:val="20"/>
                <w:sz w:val="16"/>
                <w:szCs w:val="16"/>
              </w:rPr>
            </w:pPr>
            <w:r w:rsidRPr="00B775F4">
              <w:rPr>
                <w:rFonts w:cs="Arial"/>
                <w:b/>
                <w:bCs/>
                <w:spacing w:val="20"/>
                <w:sz w:val="16"/>
                <w:szCs w:val="16"/>
                <w:highlight w:val="yellow"/>
                <w:u w:val="single"/>
              </w:rPr>
              <w:t>Document 3</w:t>
            </w:r>
            <w:r w:rsidRPr="00B775F4">
              <w:rPr>
                <w:rFonts w:cs="Arial"/>
                <w:b/>
                <w:bCs/>
                <w:spacing w:val="20"/>
                <w:sz w:val="16"/>
                <w:szCs w:val="16"/>
                <w:highlight w:val="yellow"/>
              </w:rPr>
              <w:t> : système afocal</w:t>
            </w:r>
          </w:p>
        </w:tc>
      </w:tr>
      <w:tr w:rsidR="00B775F4" w14:paraId="62461F80" w14:textId="77777777" w:rsidTr="00B775F4">
        <w:tc>
          <w:tcPr>
            <w:tcW w:w="104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30C7CE" w14:textId="77777777" w:rsidR="00B775F4" w:rsidRDefault="00B775F4" w:rsidP="00A10BDB">
            <w:pPr>
              <w:pStyle w:val="TableContents"/>
              <w:rPr>
                <w:rFonts w:cs="Arial"/>
                <w:spacing w:val="20"/>
                <w:sz w:val="16"/>
                <w:szCs w:val="16"/>
              </w:rPr>
            </w:pPr>
            <w:r>
              <w:rPr>
                <w:rFonts w:cs="Arial"/>
                <w:spacing w:val="20"/>
                <w:sz w:val="16"/>
                <w:szCs w:val="16"/>
              </w:rPr>
              <w:t>Dans une lunette astronomique l’œil voit sans fatigue. L’image qu’il voit doit donc se former à l’infini. On dit que la lunette astronomique est afocale.</w:t>
            </w:r>
          </w:p>
          <w:p w14:paraId="5C6DE39B" w14:textId="77777777" w:rsidR="00B775F4" w:rsidRDefault="00B775F4" w:rsidP="00A10BDB">
            <w:pPr>
              <w:pStyle w:val="TableContents"/>
              <w:rPr>
                <w:rFonts w:cs="Arial"/>
                <w:spacing w:val="20"/>
                <w:sz w:val="16"/>
                <w:szCs w:val="16"/>
              </w:rPr>
            </w:pPr>
            <w:r>
              <w:rPr>
                <w:rFonts w:cs="Arial"/>
                <w:spacing w:val="20"/>
                <w:sz w:val="16"/>
                <w:szCs w:val="16"/>
              </w:rPr>
              <w:t>Une lunette astronomique afocale donne donc d’un objet à l’infini une image située à l’infinie.</w:t>
            </w:r>
          </w:p>
          <w:p w14:paraId="7EC18CDE" w14:textId="77777777" w:rsidR="00B775F4" w:rsidRDefault="00B775F4" w:rsidP="00A10BDB">
            <w:pPr>
              <w:pStyle w:val="TableContents"/>
              <w:rPr>
                <w:rFonts w:cs="Arial"/>
                <w:spacing w:val="20"/>
                <w:sz w:val="16"/>
                <w:szCs w:val="16"/>
              </w:rPr>
            </w:pPr>
            <w:r>
              <w:rPr>
                <w:rFonts w:cs="Arial"/>
                <w:spacing w:val="20"/>
                <w:sz w:val="16"/>
                <w:szCs w:val="16"/>
                <w:u w:val="single"/>
              </w:rPr>
              <w:t>Remarque</w:t>
            </w:r>
            <w:r>
              <w:rPr>
                <w:rFonts w:cs="Arial"/>
                <w:spacing w:val="20"/>
                <w:sz w:val="16"/>
                <w:szCs w:val="16"/>
              </w:rPr>
              <w:t> : On peut montrer que le système est afocal en déplaçant le système représentant l’œil. L’image reste nette quelle que soit la position de « l’œil ».</w:t>
            </w:r>
          </w:p>
        </w:tc>
      </w:tr>
      <w:tr w:rsidR="00B775F4" w14:paraId="48DAB7E0" w14:textId="77777777" w:rsidTr="00B775F4">
        <w:tc>
          <w:tcPr>
            <w:tcW w:w="104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335F45" w14:textId="77777777" w:rsidR="00B775F4" w:rsidRDefault="00B775F4" w:rsidP="00A10BDB">
            <w:pPr>
              <w:pStyle w:val="TableContents"/>
              <w:rPr>
                <w:rFonts w:cs="Arial"/>
                <w:spacing w:val="20"/>
                <w:sz w:val="16"/>
                <w:szCs w:val="16"/>
              </w:rPr>
            </w:pPr>
            <w:r w:rsidRPr="00B775F4">
              <w:rPr>
                <w:rFonts w:cs="Arial"/>
                <w:b/>
                <w:bCs/>
                <w:spacing w:val="20"/>
                <w:sz w:val="16"/>
                <w:szCs w:val="16"/>
                <w:highlight w:val="yellow"/>
                <w:u w:val="single"/>
              </w:rPr>
              <w:t>Document 4</w:t>
            </w:r>
            <w:r w:rsidRPr="00B775F4">
              <w:rPr>
                <w:rFonts w:cs="Arial"/>
                <w:b/>
                <w:bCs/>
                <w:spacing w:val="20"/>
                <w:sz w:val="16"/>
                <w:szCs w:val="16"/>
                <w:highlight w:val="yellow"/>
              </w:rPr>
              <w:t> : grossissement</w:t>
            </w:r>
          </w:p>
        </w:tc>
      </w:tr>
      <w:tr w:rsidR="00B775F4" w14:paraId="77A4545C" w14:textId="77777777" w:rsidTr="00B775F4">
        <w:tc>
          <w:tcPr>
            <w:tcW w:w="104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CCF61A" w14:textId="77777777" w:rsidR="00B775F4" w:rsidRDefault="00B775F4" w:rsidP="00A10BDB">
            <w:pPr>
              <w:pStyle w:val="TableContents"/>
              <w:rPr>
                <w:rFonts w:cs="Arial"/>
                <w:spacing w:val="20"/>
                <w:sz w:val="16"/>
                <w:szCs w:val="16"/>
              </w:rPr>
            </w:pPr>
            <w:r>
              <w:rPr>
                <w:rFonts w:cs="Arial"/>
                <w:noProof/>
                <w:spacing w:val="20"/>
                <w:sz w:val="16"/>
                <w:szCs w:val="16"/>
              </w:rPr>
              <w:drawing>
                <wp:anchor distT="0" distB="0" distL="114300" distR="114300" simplePos="0" relativeHeight="251643392" behindDoc="0" locked="0" layoutInCell="1" allowOverlap="1" wp14:anchorId="35DCC7CE" wp14:editId="091225C1">
                  <wp:simplePos x="0" y="0"/>
                  <wp:positionH relativeFrom="column">
                    <wp:posOffset>4222115</wp:posOffset>
                  </wp:positionH>
                  <wp:positionV relativeFrom="paragraph">
                    <wp:posOffset>3175</wp:posOffset>
                  </wp:positionV>
                  <wp:extent cx="2342515" cy="952500"/>
                  <wp:effectExtent l="0" t="0" r="0" b="0"/>
                  <wp:wrapSquare wrapText="bothSides"/>
                  <wp:docPr id="4" name="Image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2515" cy="952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="Arial"/>
                <w:spacing w:val="20"/>
                <w:sz w:val="16"/>
                <w:szCs w:val="16"/>
              </w:rPr>
              <w:t>Pour une image ou un objet rejeté à l’infini, il n’y a pas de notion de taille : on utilise plutôt les angles que font les rayons avec l’axe optique. Plus l’angle sous lequel est vu un objet est important et plus celui-ci apparaît « grand ».</w:t>
            </w:r>
          </w:p>
          <w:p w14:paraId="170A023D" w14:textId="77777777" w:rsidR="00B775F4" w:rsidRDefault="00B775F4" w:rsidP="00A10BDB">
            <w:pPr>
              <w:pStyle w:val="TableContents"/>
              <w:rPr>
                <w:rFonts w:cs="Arial"/>
                <w:spacing w:val="20"/>
                <w:sz w:val="16"/>
                <w:szCs w:val="16"/>
              </w:rPr>
            </w:pPr>
            <w:r>
              <w:rPr>
                <w:rFonts w:cs="Arial"/>
                <w:spacing w:val="20"/>
                <w:sz w:val="16"/>
                <w:szCs w:val="16"/>
              </w:rPr>
              <w:t xml:space="preserve">Le diamètre apparent </w:t>
            </w:r>
            <w:r>
              <w:rPr>
                <w:rFonts w:ascii="MathJax_Math" w:hAnsi="MathJax_Math" w:cs="Arial"/>
                <w:spacing w:val="20"/>
                <w:sz w:val="16"/>
                <w:szCs w:val="16"/>
              </w:rPr>
              <w:t>α</w:t>
            </w:r>
            <w:r>
              <w:rPr>
                <w:rFonts w:cs="Arial"/>
                <w:spacing w:val="20"/>
                <w:sz w:val="16"/>
                <w:szCs w:val="16"/>
              </w:rPr>
              <w:t xml:space="preserve"> est l’angle sous lequel est vu un objet.</w:t>
            </w:r>
          </w:p>
          <w:p w14:paraId="760499E0" w14:textId="77777777" w:rsidR="00B775F4" w:rsidRDefault="00B775F4" w:rsidP="00A10BDB">
            <w:pPr>
              <w:pStyle w:val="TableContents"/>
              <w:rPr>
                <w:rFonts w:cs="Arial"/>
                <w:spacing w:val="20"/>
                <w:sz w:val="16"/>
                <w:szCs w:val="16"/>
              </w:rPr>
            </w:pPr>
          </w:p>
          <w:p w14:paraId="29901DAA" w14:textId="77777777" w:rsidR="00B775F4" w:rsidRDefault="00B775F4" w:rsidP="00A10BDB">
            <w:pPr>
              <w:pStyle w:val="TableContents"/>
              <w:rPr>
                <w:rFonts w:cs="Arial"/>
                <w:spacing w:val="20"/>
                <w:sz w:val="16"/>
                <w:szCs w:val="16"/>
              </w:rPr>
            </w:pPr>
            <w:r>
              <w:rPr>
                <w:rFonts w:cs="Arial"/>
                <w:spacing w:val="20"/>
                <w:sz w:val="16"/>
                <w:szCs w:val="16"/>
              </w:rPr>
              <w:t xml:space="preserve">La lunette astronomique est un instrument optique dont le but est d’observer des objets de faible diamètre apparent </w:t>
            </w:r>
            <w:r>
              <w:rPr>
                <w:rFonts w:ascii="MathJax_Math" w:hAnsi="MathJax_Math" w:cs="Arial"/>
                <w:spacing w:val="20"/>
                <w:sz w:val="16"/>
                <w:szCs w:val="16"/>
              </w:rPr>
              <w:t>α</w:t>
            </w:r>
            <w:r>
              <w:rPr>
                <w:rFonts w:cs="Arial"/>
                <w:spacing w:val="20"/>
                <w:sz w:val="16"/>
                <w:szCs w:val="16"/>
              </w:rPr>
              <w:t xml:space="preserve"> . Elle donne de cet objet une image également située à l’infini mais sous un angle apparent </w:t>
            </w:r>
            <w:r>
              <w:rPr>
                <w:rFonts w:ascii="MathJax_Math" w:hAnsi="MathJax_Math" w:cs="Arial"/>
                <w:spacing w:val="20"/>
                <w:sz w:val="16"/>
                <w:szCs w:val="16"/>
              </w:rPr>
              <w:t>α</w:t>
            </w:r>
            <w:r>
              <w:rPr>
                <w:rFonts w:cs="Arial"/>
                <w:spacing w:val="20"/>
                <w:sz w:val="16"/>
                <w:szCs w:val="16"/>
              </w:rPr>
              <w:t xml:space="preserve">’ que l’on cherche à avoir plus grand que </w:t>
            </w:r>
            <w:r>
              <w:rPr>
                <w:rFonts w:ascii="MathJax_Math" w:hAnsi="MathJax_Math" w:cs="Arial"/>
                <w:spacing w:val="20"/>
                <w:sz w:val="16"/>
                <w:szCs w:val="16"/>
              </w:rPr>
              <w:t>α</w:t>
            </w:r>
            <w:r>
              <w:rPr>
                <w:rFonts w:cs="Arial"/>
                <w:spacing w:val="20"/>
                <w:sz w:val="16"/>
                <w:szCs w:val="16"/>
              </w:rPr>
              <w:t>.</w:t>
            </w:r>
          </w:p>
          <w:p w14:paraId="18CEBCD4" w14:textId="77777777" w:rsidR="00B775F4" w:rsidRDefault="00B775F4" w:rsidP="00A10BDB">
            <w:pPr>
              <w:pStyle w:val="TableContents"/>
              <w:rPr>
                <w:rFonts w:cs="Arial"/>
                <w:spacing w:val="20"/>
                <w:sz w:val="16"/>
                <w:szCs w:val="16"/>
              </w:rPr>
            </w:pPr>
            <w:r>
              <w:rPr>
                <w:rFonts w:cs="Arial"/>
                <w:spacing w:val="20"/>
                <w:sz w:val="16"/>
                <w:szCs w:val="16"/>
              </w:rPr>
              <w:t xml:space="preserve">Le grossissement angulaire G d’une lunette est défini comme : </w:t>
            </w:r>
            <m:oMath>
              <m:r>
                <w:rPr>
                  <w:rFonts w:ascii="Cambria Math" w:hAnsi="Cambria Math"/>
                </w:rPr>
                <m:t>G=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α‘</m:t>
                  </m:r>
                </m:num>
                <m:den>
                  <m:r>
                    <w:rPr>
                      <w:rFonts w:ascii="Cambria Math" w:hAnsi="Cambria Math"/>
                    </w:rPr>
                    <m:t>α</m:t>
                  </m:r>
                </m:den>
              </m:f>
            </m:oMath>
            <w:r>
              <w:rPr>
                <w:rFonts w:cs="Arial"/>
                <w:spacing w:val="20"/>
                <w:sz w:val="16"/>
                <w:szCs w:val="16"/>
              </w:rPr>
              <w:t xml:space="preserve"> </w:t>
            </w:r>
          </w:p>
          <w:p w14:paraId="4E2EE216" w14:textId="77777777" w:rsidR="00B775F4" w:rsidRDefault="00B775F4" w:rsidP="00A10BDB">
            <w:pPr>
              <w:pStyle w:val="TableContents"/>
              <w:rPr>
                <w:rFonts w:cs="Arial"/>
                <w:spacing w:val="20"/>
                <w:sz w:val="16"/>
                <w:szCs w:val="16"/>
              </w:rPr>
            </w:pPr>
            <w:r>
              <w:rPr>
                <w:rFonts w:cs="Arial"/>
                <w:spacing w:val="20"/>
                <w:sz w:val="16"/>
                <w:szCs w:val="16"/>
              </w:rPr>
              <w:t>Ce grossissement est qualifié d’intrinsèque : il ne dépend pas de l’observateur. Dans les instruments réels, il varie de quelques dizaines pour les petites lunettes jusqu’à plus de 3000 pour les meilleures.</w:t>
            </w:r>
          </w:p>
        </w:tc>
      </w:tr>
      <w:tr w:rsidR="00B775F4" w14:paraId="59334227" w14:textId="77777777" w:rsidTr="00B775F4">
        <w:tc>
          <w:tcPr>
            <w:tcW w:w="104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453C9D" w14:textId="77777777" w:rsidR="00B775F4" w:rsidRDefault="00B775F4" w:rsidP="00A10BDB">
            <w:pPr>
              <w:pStyle w:val="TableContents"/>
              <w:rPr>
                <w:rFonts w:cs="Arial"/>
                <w:b/>
                <w:bCs/>
                <w:spacing w:val="20"/>
                <w:sz w:val="16"/>
                <w:szCs w:val="16"/>
              </w:rPr>
            </w:pPr>
            <w:r w:rsidRPr="00B775F4">
              <w:rPr>
                <w:rFonts w:cs="Arial"/>
                <w:b/>
                <w:bCs/>
                <w:spacing w:val="20"/>
                <w:sz w:val="16"/>
                <w:szCs w:val="16"/>
                <w:highlight w:val="yellow"/>
                <w:u w:val="single"/>
              </w:rPr>
              <w:t>Document 5</w:t>
            </w:r>
            <w:r w:rsidRPr="00B775F4">
              <w:rPr>
                <w:rFonts w:cs="Arial"/>
                <w:b/>
                <w:bCs/>
                <w:spacing w:val="20"/>
                <w:sz w:val="16"/>
                <w:szCs w:val="16"/>
                <w:highlight w:val="yellow"/>
              </w:rPr>
              <w:t> : cercle oculaire</w:t>
            </w:r>
          </w:p>
        </w:tc>
      </w:tr>
      <w:tr w:rsidR="00B775F4" w14:paraId="1A13D8F8" w14:textId="77777777" w:rsidTr="00B775F4">
        <w:tc>
          <w:tcPr>
            <w:tcW w:w="104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7DBA65" w14:textId="77777777" w:rsidR="00B775F4" w:rsidRDefault="00B775F4" w:rsidP="00A10BDB">
            <w:pPr>
              <w:pStyle w:val="TableContents"/>
              <w:rPr>
                <w:rFonts w:cs="Arial"/>
                <w:spacing w:val="20"/>
                <w:sz w:val="16"/>
                <w:szCs w:val="16"/>
              </w:rPr>
            </w:pPr>
            <w:r>
              <w:rPr>
                <w:rFonts w:cs="Arial"/>
                <w:noProof/>
                <w:spacing w:val="20"/>
                <w:sz w:val="16"/>
                <w:szCs w:val="16"/>
              </w:rPr>
              <w:drawing>
                <wp:anchor distT="0" distB="0" distL="114300" distR="114300" simplePos="0" relativeHeight="251646464" behindDoc="0" locked="0" layoutInCell="1" allowOverlap="1" wp14:anchorId="38822232" wp14:editId="73669F6B">
                  <wp:simplePos x="0" y="0"/>
                  <wp:positionH relativeFrom="column">
                    <wp:posOffset>3792960</wp:posOffset>
                  </wp:positionH>
                  <wp:positionV relativeFrom="paragraph">
                    <wp:posOffset>80640</wp:posOffset>
                  </wp:positionV>
                  <wp:extent cx="2990880" cy="1069919"/>
                  <wp:effectExtent l="0" t="0" r="0" b="0"/>
                  <wp:wrapSquare wrapText="bothSides"/>
                  <wp:docPr id="5" name="Image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0880" cy="10699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Arial"/>
                <w:spacing w:val="20"/>
                <w:sz w:val="16"/>
                <w:szCs w:val="16"/>
              </w:rPr>
              <w:t>La monture de l’objectif permet de contrôler le flux lumineux entrant dans la lunette. Il faut placer correctement la pupille de l’œil pour recevoir le maximum de lumière provenant de l’objet.</w:t>
            </w:r>
          </w:p>
          <w:p w14:paraId="58648191" w14:textId="77777777" w:rsidR="00B775F4" w:rsidRDefault="00B775F4" w:rsidP="00A10BDB">
            <w:pPr>
              <w:pStyle w:val="TableContents"/>
              <w:rPr>
                <w:rFonts w:cs="Arial"/>
                <w:spacing w:val="20"/>
                <w:sz w:val="16"/>
                <w:szCs w:val="16"/>
              </w:rPr>
            </w:pPr>
            <w:r>
              <w:rPr>
                <w:rFonts w:cs="Arial"/>
                <w:spacing w:val="20"/>
                <w:sz w:val="16"/>
                <w:szCs w:val="16"/>
              </w:rPr>
              <w:t>Le cercle oculaire de la lunette astronomique, appelé aussi pupille de sortie, est le plus petit cercle au travers duquel passent tous les rayons sortant de l’instrument optique.</w:t>
            </w:r>
          </w:p>
          <w:p w14:paraId="22CB7F74" w14:textId="77777777" w:rsidR="00B775F4" w:rsidRDefault="00B775F4" w:rsidP="00A10BDB">
            <w:pPr>
              <w:pStyle w:val="TableContents"/>
              <w:rPr>
                <w:rFonts w:cs="Arial"/>
                <w:spacing w:val="20"/>
                <w:sz w:val="16"/>
                <w:szCs w:val="16"/>
              </w:rPr>
            </w:pPr>
            <w:r>
              <w:rPr>
                <w:rFonts w:cs="Arial"/>
                <w:spacing w:val="20"/>
                <w:sz w:val="16"/>
                <w:szCs w:val="16"/>
              </w:rPr>
              <w:t>Le cercle oculaire correspond à l’image faite de l’objectif par l’oculaire.</w:t>
            </w:r>
          </w:p>
          <w:p w14:paraId="73E54E91" w14:textId="77777777" w:rsidR="00B775F4" w:rsidRDefault="00B775F4" w:rsidP="00A10BDB">
            <w:pPr>
              <w:pStyle w:val="TableContents"/>
              <w:rPr>
                <w:rFonts w:cs="Arial"/>
                <w:spacing w:val="20"/>
                <w:sz w:val="16"/>
                <w:szCs w:val="16"/>
              </w:rPr>
            </w:pPr>
          </w:p>
          <w:p w14:paraId="3F04112E" w14:textId="77777777" w:rsidR="00B775F4" w:rsidRDefault="00B775F4" w:rsidP="00A10BDB">
            <w:pPr>
              <w:pStyle w:val="Standard"/>
              <w:rPr>
                <w:rFonts w:cs="Arial"/>
                <w:spacing w:val="2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pacing w:val="20"/>
                <w:sz w:val="16"/>
                <w:szCs w:val="16"/>
                <w:u w:val="single"/>
                <w:lang w:eastAsia="fr-FR"/>
              </w:rPr>
              <w:t>Remarque :</w:t>
            </w:r>
            <w:r>
              <w:rPr>
                <w:rFonts w:ascii="Arial" w:eastAsia="Times New Roman" w:hAnsi="Arial" w:cs="Arial"/>
                <w:color w:val="000000"/>
                <w:spacing w:val="20"/>
                <w:sz w:val="16"/>
                <w:szCs w:val="16"/>
                <w:lang w:eastAsia="fr-FR"/>
              </w:rPr>
              <w:t xml:space="preserve"> </w:t>
            </w:r>
            <w:r>
              <w:rPr>
                <w:rFonts w:ascii="Arial" w:hAnsi="Arial" w:cs="Arial"/>
                <w:spacing w:val="20"/>
                <w:sz w:val="16"/>
                <w:szCs w:val="16"/>
              </w:rPr>
              <w:t>l’instrument doit être adapté pour avoir un cercle oculaire d’une taille du même ordre de grandeur que la pupille de l’œil (≈ 5mm quand il fait sombre).</w:t>
            </w:r>
          </w:p>
        </w:tc>
      </w:tr>
    </w:tbl>
    <w:p w14:paraId="1C7FD35B" w14:textId="78591010" w:rsidR="00887BB7" w:rsidRDefault="00887BB7" w:rsidP="00372636">
      <w:pPr>
        <w:pStyle w:val="Normal12"/>
        <w:jc w:val="center"/>
        <w:rPr>
          <w:rFonts w:ascii="Arial Black" w:hAnsi="Arial Black"/>
          <w:color w:val="FFFFFF" w:themeColor="background1"/>
          <w:sz w:val="28"/>
          <w:szCs w:val="28"/>
        </w:rPr>
      </w:pPr>
    </w:p>
    <w:p w14:paraId="0BCA2263" w14:textId="77777777" w:rsidR="00D031F0" w:rsidRPr="00372636" w:rsidRDefault="00D031F0" w:rsidP="00372636">
      <w:pPr>
        <w:pStyle w:val="Normal12"/>
        <w:jc w:val="center"/>
        <w:rPr>
          <w:rFonts w:ascii="Arial Black" w:hAnsi="Arial Black"/>
          <w:color w:val="FFFFFF" w:themeColor="background1"/>
          <w:sz w:val="28"/>
          <w:szCs w:val="28"/>
        </w:rPr>
      </w:pPr>
    </w:p>
    <w:p w14:paraId="368EBF30" w14:textId="15F601BF" w:rsidR="00372636" w:rsidRDefault="00B775F4" w:rsidP="00372636">
      <w:pPr>
        <w:pStyle w:val="Blockquote"/>
        <w:numPr>
          <w:ilvl w:val="0"/>
          <w:numId w:val="43"/>
        </w:numPr>
        <w:spacing w:before="0" w:after="60" w:line="360" w:lineRule="auto"/>
        <w:ind w:left="357" w:right="0" w:hanging="357"/>
        <w:rPr>
          <w:rFonts w:ascii="Garamond" w:hAnsi="Garamond"/>
          <w:sz w:val="22"/>
        </w:rPr>
      </w:pPr>
      <w:r>
        <w:rPr>
          <w:rFonts w:ascii="Garamond" w:hAnsi="Garamond"/>
          <w:noProof/>
          <w:snapToGrid/>
          <w:sz w:val="22"/>
        </w:rPr>
        <w:lastRenderedPageBreak/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273B029D" wp14:editId="34F0D3B1">
                <wp:simplePos x="0" y="0"/>
                <wp:positionH relativeFrom="column">
                  <wp:posOffset>0</wp:posOffset>
                </wp:positionH>
                <wp:positionV relativeFrom="paragraph">
                  <wp:posOffset>148590</wp:posOffset>
                </wp:positionV>
                <wp:extent cx="6540500" cy="314325"/>
                <wp:effectExtent l="6985" t="9525" r="5715" b="9525"/>
                <wp:wrapNone/>
                <wp:docPr id="33" name="Rectangle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4050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CB6802" id="Rectangle 163" o:spid="_x0000_s1026" style="position:absolute;margin-left:0;margin-top:11.7pt;width:515pt;height:24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VnNIAIAAD8EAAAOAAAAZHJzL2Uyb0RvYy54bWysU9uO0zAQfUfiHyy/0yS9sRs1Xa26FCEt&#10;sGLhA1zHaSwcjxm7TcvX79jplnIRDwg/WB7P+PjMmZnFzaEzbK/Qa7AVL0Y5Z8pKqLXdVvzL5/Wr&#10;K858ELYWBqyq+FF5frN8+WLRu1KNoQVTK2QEYn3Zu4q3Ibgyy7xsVSf8CJyy5GwAOxHIxG1Wo+gJ&#10;vTPZOM/nWQ9YOwSpvKfbu8HJlwm/aZQMH5vGq8BMxYlbSDumfRP3bLkQ5RaFa7U80RD/wKIT2tKn&#10;Z6g7EQTbof4NqtMSwUMTRhK6DJpGS5VyoGyK/JdsHlvhVMqFxPHuLJP/f7Dyw/4Bma4rPplwZkVH&#10;NfpEqgm7NYoV80lUqHe+pMBH94AxR+/uQX71zMKqpTh1iwh9q0RNvIoYn/30IBqenrJN/x5qwhe7&#10;AEmsQ4NdBCQZ2CHV5HiuiToEJulyPpvms5xKJ8k3KaaT8Sx9Icrn1w59eKugY/FQcST2CV3s732I&#10;bET5HJLYg9H1WhuTDNxuVgbZXlB/rNM6ofvLMGNZX/HrGf39d4g8rT9BdDpQoxvdVfzqHCTKKNsb&#10;W6c2DEKb4UyUjT3pGKUbSrCB+kgyIgxdTFNHhxbwO2c9dXDF/bedQMWZeWepFNfFdBpbPhnT2esx&#10;GXjp2Vx6hJUEVfHA2XBchWFMdg71tqWfipS7hVsqX6OTsrG0A6sTWerSJPhpouIYXNop6sfcL58A&#10;AAD//wMAUEsDBBQABgAIAAAAIQDvmyyr3AAAAAcBAAAPAAAAZHJzL2Rvd25yZXYueG1sTI/BTsMw&#10;EETvSPyDtUjcqE2CgKbZVAhUJI5teuHmxEuSEq+j2GkDX497osedGc28zdez7cWRRt85RrhfKBDE&#10;tTMdNwj7cnP3DMIHzUb3jgnhhzysi+urXGfGnXhLx11oRCxhn2mENoQhk9LXLVntF24gjt6XG60O&#10;8RwbaUZ9iuW2l4lSj9LqjuNCqwd6ban+3k0WoeqSvf7dlu/KLjdp+JjLw/T5hnh7M7+sQASaw38Y&#10;zvgRHYrIVLmJjRc9QnwkICTpA4izq1IVlQrhKVmCLHJ5yV/8AQAA//8DAFBLAQItABQABgAIAAAA&#10;IQC2gziS/gAAAOEBAAATAAAAAAAAAAAAAAAAAAAAAABbQ29udGVudF9UeXBlc10ueG1sUEsBAi0A&#10;FAAGAAgAAAAhADj9If/WAAAAlAEAAAsAAAAAAAAAAAAAAAAALwEAAF9yZWxzLy5yZWxzUEsBAi0A&#10;FAAGAAgAAAAhABlVWc0gAgAAPwQAAA4AAAAAAAAAAAAAAAAALgIAAGRycy9lMm9Eb2MueG1sUEsB&#10;Ai0AFAAGAAgAAAAhAO+bLKvcAAAABwEAAA8AAAAAAAAAAAAAAAAAegQAAGRycy9kb3ducmV2Lnht&#10;bFBLBQYAAAAABAAEAPMAAACDBQAAAAA=&#10;"/>
            </w:pict>
          </mc:Fallback>
        </mc:AlternateContent>
      </w:r>
      <w:r w:rsidR="00372636" w:rsidRPr="00372636">
        <w:rPr>
          <w:rFonts w:ascii="Garamond" w:hAnsi="Garamond"/>
          <w:sz w:val="22"/>
        </w:rPr>
        <w:t>A quel système optique est assimilé le cristallin de l'œil</w:t>
      </w:r>
      <w:r w:rsidR="00372636">
        <w:rPr>
          <w:rFonts w:ascii="Garamond" w:hAnsi="Garamond"/>
          <w:sz w:val="22"/>
        </w:rPr>
        <w:t>, la rétine de l’œil</w:t>
      </w:r>
      <w:r w:rsidR="00372636" w:rsidRPr="00372636">
        <w:rPr>
          <w:rFonts w:ascii="Garamond" w:hAnsi="Garamond"/>
          <w:sz w:val="22"/>
        </w:rPr>
        <w:t xml:space="preserve"> ?</w:t>
      </w:r>
    </w:p>
    <w:p w14:paraId="1D496A9C" w14:textId="0333B9C0" w:rsidR="00372636" w:rsidRDefault="00372636" w:rsidP="00372636">
      <w:pPr>
        <w:pStyle w:val="Blockquote"/>
        <w:spacing w:before="0" w:after="60" w:line="360" w:lineRule="auto"/>
        <w:ind w:left="357" w:right="0"/>
        <w:rPr>
          <w:rFonts w:ascii="Garamond" w:hAnsi="Garamond"/>
          <w:sz w:val="22"/>
        </w:rPr>
      </w:pPr>
    </w:p>
    <w:p w14:paraId="248B91CE" w14:textId="69BD0E09" w:rsidR="00372636" w:rsidRDefault="00B775F4" w:rsidP="00372636">
      <w:pPr>
        <w:pStyle w:val="Blockquote"/>
        <w:numPr>
          <w:ilvl w:val="0"/>
          <w:numId w:val="43"/>
        </w:numPr>
        <w:spacing w:before="0" w:after="60" w:line="360" w:lineRule="auto"/>
        <w:ind w:left="357" w:right="0" w:hanging="357"/>
        <w:rPr>
          <w:rFonts w:ascii="Garamond" w:hAnsi="Garamond"/>
          <w:sz w:val="22"/>
        </w:rPr>
      </w:pPr>
      <w:r>
        <w:rPr>
          <w:rFonts w:ascii="Garamond" w:hAnsi="Garamond"/>
          <w:noProof/>
          <w:snapToGrid/>
          <w:sz w:val="22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1DE01961" wp14:editId="7BD9B336">
                <wp:simplePos x="0" y="0"/>
                <wp:positionH relativeFrom="column">
                  <wp:posOffset>0</wp:posOffset>
                </wp:positionH>
                <wp:positionV relativeFrom="paragraph">
                  <wp:posOffset>205105</wp:posOffset>
                </wp:positionV>
                <wp:extent cx="6540500" cy="345440"/>
                <wp:effectExtent l="6985" t="13335" r="5715" b="12700"/>
                <wp:wrapNone/>
                <wp:docPr id="32" name="Rectangle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40500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DE531B" id="Rectangle 162" o:spid="_x0000_s1026" style="position:absolute;margin-left:0;margin-top:16.15pt;width:515pt;height:27.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nE3IwIAAD8EAAAOAAAAZHJzL2Uyb0RvYy54bWysU9tuEzEQfUfiHyy/k700G9pVNlWVEoRU&#10;oKLwAY7Xu2vhG2Mnm/L1HXvTkAJPCD9YHs/4+MyZmeX1QSuyF+ClNQ0tZjklwnDbStM39NvXzZtL&#10;SnxgpmXKGtHQR+Hp9er1q+XoalHawapWAEEQ4+vRNXQIwdVZ5vkgNPMz64RBZ2dBs4Am9FkLbER0&#10;rbIyzxfZaKF1YLnwHm9vJyddJfyuEzx87jovAlENRW4h7ZD2bdyz1ZLVPTA3SH6kwf6BhWbS4Kcn&#10;qFsWGNmB/ANKSw7W2y7MuNWZ7TrJRcoBsyny37J5GJgTKRcUx7uTTP7/wfJP+3sgsm3oRUmJYRpr&#10;9AVVY6ZXghSLMio0Ol9j4IO7h5ijd3eWf/fE2PWAceIGwI6DYC3yKmJ89uJBNDw+Jdvxo20Rn+2C&#10;TWIdOtAREGUgh1STx1NNxCEQjpeLap5XOZaOo+9iXs3nqWgZq59fO/DhvbCaxENDAdkndLa/8yGy&#10;YfVzSGJvlWw3UqlkQL9dKyB7hv2xSSslgEmehylDxoZeVWWVkF/4/DlEntbfILQM2OhK6oZenoJY&#10;HWV7Z9rUhoFJNZ2RsjJHHaN0Uwm2tn1EGcFOXYxTh4fBwk9KRuzghvofOwaCEvXBYCmuiqgVCcmY&#10;V29LNODcsz33MMMRqqGBkum4DtOY7BzIfsCfipS7sTdYvk4mZWNpJ1ZHstilSfDjRMUxOLdT1K+5&#10;Xz0BAAD//wMAUEsDBBQABgAIAAAAIQCadprK3AAAAAcBAAAPAAAAZHJzL2Rvd25yZXYueG1sTI/B&#10;TsMwEETvSPyDtUjcqE0ilRLiVAhUJI5teuG2iZckEK+j2GnTfj3uiR53ZjTzNl/PthcHGn3nWMPj&#10;QoEgrp3puNGwLzcPKxA+IBvsHZOGE3lYF7c3OWbGHXlLh11oRCxhn6GGNoQhk9LXLVn0CzcQR+/b&#10;jRZDPMdGmhGPsdz2MlFqKS12HBdaHOitpfp3N1kNVZfs8bwtP5R93qThcy5/pq93re/v5tcXEIHm&#10;8B+GC35EhyIyVW5i40WvIT4SNKRJCuLiqlRFpdKwWj6BLHJ5zV/8AQAA//8DAFBLAQItABQABgAI&#10;AAAAIQC2gziS/gAAAOEBAAATAAAAAAAAAAAAAAAAAAAAAABbQ29udGVudF9UeXBlc10ueG1sUEsB&#10;Ai0AFAAGAAgAAAAhADj9If/WAAAAlAEAAAsAAAAAAAAAAAAAAAAALwEAAF9yZWxzLy5yZWxzUEsB&#10;Ai0AFAAGAAgAAAAhABUKcTcjAgAAPwQAAA4AAAAAAAAAAAAAAAAALgIAAGRycy9lMm9Eb2MueG1s&#10;UEsBAi0AFAAGAAgAAAAhAJp2msrcAAAABwEAAA8AAAAAAAAAAAAAAAAAfQQAAGRycy9kb3ducmV2&#10;LnhtbFBLBQYAAAAABAAEAPMAAACGBQAAAAA=&#10;"/>
            </w:pict>
          </mc:Fallback>
        </mc:AlternateContent>
      </w:r>
      <w:r w:rsidR="00372636" w:rsidRPr="00372636">
        <w:rPr>
          <w:rFonts w:ascii="Garamond" w:hAnsi="Garamond"/>
          <w:sz w:val="22"/>
        </w:rPr>
        <w:t>Qu'</w:t>
      </w:r>
      <w:r w:rsidR="00887BB7" w:rsidRPr="00372636">
        <w:rPr>
          <w:rFonts w:ascii="Garamond" w:hAnsi="Garamond"/>
          <w:sz w:val="22"/>
        </w:rPr>
        <w:t>est-ce</w:t>
      </w:r>
      <w:r w:rsidR="00372636" w:rsidRPr="00372636">
        <w:rPr>
          <w:rFonts w:ascii="Garamond" w:hAnsi="Garamond"/>
          <w:sz w:val="22"/>
        </w:rPr>
        <w:t xml:space="preserve"> que la focale d'une lentille ?</w:t>
      </w:r>
    </w:p>
    <w:p w14:paraId="196548FB" w14:textId="64283951" w:rsidR="00372636" w:rsidRDefault="00372636" w:rsidP="00372636">
      <w:pPr>
        <w:pStyle w:val="Paragraphedeliste"/>
        <w:rPr>
          <w:rFonts w:ascii="Garamond" w:hAnsi="Garamond"/>
          <w:sz w:val="22"/>
        </w:rPr>
      </w:pPr>
    </w:p>
    <w:p w14:paraId="5DAD810D" w14:textId="729DEF53" w:rsidR="00372636" w:rsidRPr="00372636" w:rsidRDefault="00372636" w:rsidP="00372636">
      <w:pPr>
        <w:pStyle w:val="Blockquote"/>
        <w:spacing w:before="0" w:after="60" w:line="360" w:lineRule="auto"/>
        <w:ind w:left="357" w:right="0"/>
        <w:rPr>
          <w:rFonts w:ascii="Garamond" w:hAnsi="Garamond"/>
          <w:sz w:val="22"/>
        </w:rPr>
      </w:pPr>
    </w:p>
    <w:p w14:paraId="643CAE94" w14:textId="634E4094" w:rsidR="00372636" w:rsidRDefault="00B775F4" w:rsidP="00372636">
      <w:pPr>
        <w:pStyle w:val="Blockquote"/>
        <w:numPr>
          <w:ilvl w:val="0"/>
          <w:numId w:val="43"/>
        </w:numPr>
        <w:spacing w:before="0" w:after="60" w:line="360" w:lineRule="auto"/>
        <w:ind w:left="357" w:right="0" w:hanging="357"/>
        <w:rPr>
          <w:rFonts w:ascii="Garamond" w:hAnsi="Garamond"/>
          <w:sz w:val="22"/>
        </w:rPr>
      </w:pPr>
      <w:r>
        <w:rPr>
          <w:rFonts w:ascii="Garamond" w:hAnsi="Garamond"/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393A57A2" wp14:editId="2AC85AC0">
                <wp:simplePos x="0" y="0"/>
                <wp:positionH relativeFrom="column">
                  <wp:posOffset>0</wp:posOffset>
                </wp:positionH>
                <wp:positionV relativeFrom="paragraph">
                  <wp:posOffset>191135</wp:posOffset>
                </wp:positionV>
                <wp:extent cx="6540500" cy="345440"/>
                <wp:effectExtent l="6985" t="8890" r="5715" b="7620"/>
                <wp:wrapNone/>
                <wp:docPr id="31" name="Rectangle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40500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5BD2EB" id="Rectangle 161" o:spid="_x0000_s1026" style="position:absolute;margin-left:0;margin-top:15.05pt;width:515pt;height:27.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4Z3IwIAAD8EAAAOAAAAZHJzL2Uyb0RvYy54bWysU1Fv0zAQfkfiP1h+p0m6pmxR02nqKEIa&#10;MDH4Aa7jJBaOz5zdpuXX7+K0pQOeEH6wfL7z5+++u1vc7jvDdgq9BlvybJJypqyEStum5N++rt9c&#10;c+aDsJUwYFXJD8rz2+XrV4veFWoKLZhKISMQ64velbwNwRVJ4mWrOuEn4JQlZw3YiUAmNkmFoif0&#10;ziTTNJ0nPWDlEKTynm7vRydfRvy6VjJ8rmuvAjMlJ24h7hj3zbAny4UoGhSu1fJIQ/wDi05oS5+e&#10;oe5FEGyL+g+oTksED3WYSOgSqGstVcyBssnS37J5aoVTMRcSx7uzTP7/wcpPu0dkuir5VcaZFR3V&#10;6AupJmxjFMvm2aBQ73xBgU/uEYccvXsA+d0zC6uW4tQdIvStEhXxivHJiweD4ekp2/QfoSJ8sQ0Q&#10;xdrX2A2AJAPbx5oczjVR+8AkXc7zWZqnVDpJvqtZPpvFoiWiOL126MN7BR0bDiVHYh/Rxe7BB2JP&#10;oaeQyB6MrtbamGhgs1kZZDtB/bGOa0iYnvjLMGNZX/KbfJpH5Bc+fwmRxvU3iE4HanSju5Jfn4NE&#10;Mcj2zlaxDYPQZjzT/8YSjZN0Ywk2UB1IRoSxi2nq6NAC/uSspw4uuf+xFag4Mx8sleImG7RiIRqz&#10;/O2UDLz0bC49wkqCKnngbDyuwjgmW4e6aemnLOZu4Y7KV+uo7MBvZHUkS10a1TtO1DAGl3aM+jX3&#10;y2cAAAD//wMAUEsDBBQABgAIAAAAIQAd0xFu3AAAAAcBAAAPAAAAZHJzL2Rvd25yZXYueG1sTI/B&#10;TsMwEETvSPyDtUjcqN0GUAnZVAhUJI5teuG2SZYkEK+j2GkDX497guPOjGbeZpvZ9urIo++cICwX&#10;BhRL5epOGoRDsb1Zg/KBpKbeCSN8s4dNfnmRUVq7k+z4uA+NiiXiU0JoQxhSrX3VsiW/cANL9D7c&#10;aCnEc2x0PdIpltter4y515Y6iQstDfzccvW1nyxC2a0O9LMrXo192CbhbS4+p/cXxOur+ekRVOA5&#10;/IXhjB/RIY9MpZuk9qpHiI8EhMQsQZ1dk5iolAjr2zvQeab/8+e/AAAA//8DAFBLAQItABQABgAI&#10;AAAAIQC2gziS/gAAAOEBAAATAAAAAAAAAAAAAAAAAAAAAABbQ29udGVudF9UeXBlc10ueG1sUEsB&#10;Ai0AFAAGAAgAAAAhADj9If/WAAAAlAEAAAsAAAAAAAAAAAAAAAAALwEAAF9yZWxzLy5yZWxzUEsB&#10;Ai0AFAAGAAgAAAAhAGDPhncjAgAAPwQAAA4AAAAAAAAAAAAAAAAALgIAAGRycy9lMm9Eb2MueG1s&#10;UEsBAi0AFAAGAAgAAAAhAB3TEW7cAAAABwEAAA8AAAAAAAAAAAAAAAAAfQQAAGRycy9kb3ducmV2&#10;LnhtbFBLBQYAAAAABAAEAPMAAACGBQAAAAA=&#10;"/>
            </w:pict>
          </mc:Fallback>
        </mc:AlternateContent>
      </w:r>
      <w:r w:rsidR="00372636" w:rsidRPr="00372636">
        <w:rPr>
          <w:rFonts w:ascii="Garamond" w:hAnsi="Garamond"/>
          <w:sz w:val="22"/>
        </w:rPr>
        <w:t>Où se forme l'image d'un objet situé à l'infini, à travers une lentille convergente ?</w:t>
      </w:r>
    </w:p>
    <w:p w14:paraId="07026253" w14:textId="7E5FA768" w:rsidR="00372636" w:rsidRPr="00372636" w:rsidRDefault="00372636" w:rsidP="00372636">
      <w:pPr>
        <w:pStyle w:val="Blockquote"/>
        <w:spacing w:before="0" w:after="60" w:line="360" w:lineRule="auto"/>
        <w:ind w:left="357" w:right="0"/>
        <w:rPr>
          <w:rFonts w:ascii="Garamond" w:hAnsi="Garamond"/>
          <w:sz w:val="22"/>
        </w:rPr>
      </w:pPr>
    </w:p>
    <w:p w14:paraId="0182B59D" w14:textId="05C5C682" w:rsidR="00372636" w:rsidRDefault="00B775F4" w:rsidP="00372636">
      <w:pPr>
        <w:pStyle w:val="Blockquote"/>
        <w:numPr>
          <w:ilvl w:val="0"/>
          <w:numId w:val="43"/>
        </w:numPr>
        <w:spacing w:before="0" w:after="60" w:line="360" w:lineRule="auto"/>
        <w:ind w:left="357" w:right="0" w:hanging="357"/>
        <w:rPr>
          <w:rFonts w:ascii="Garamond" w:hAnsi="Garamond"/>
          <w:sz w:val="22"/>
        </w:rPr>
      </w:pPr>
      <w:r>
        <w:rPr>
          <w:rFonts w:ascii="Garamond" w:hAnsi="Garamond"/>
          <w:noProof/>
          <w:snapToGrid/>
          <w:sz w:val="22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0E40C0F0" wp14:editId="7E4E5544">
                <wp:simplePos x="0" y="0"/>
                <wp:positionH relativeFrom="column">
                  <wp:posOffset>0</wp:posOffset>
                </wp:positionH>
                <wp:positionV relativeFrom="paragraph">
                  <wp:posOffset>161925</wp:posOffset>
                </wp:positionV>
                <wp:extent cx="6540500" cy="345440"/>
                <wp:effectExtent l="6985" t="13335" r="5715" b="12700"/>
                <wp:wrapNone/>
                <wp:docPr id="30" name="Rectangle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40500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93883A" id="Rectangle 164" o:spid="_x0000_s1026" style="position:absolute;margin-left:0;margin-top:12.75pt;width:515pt;height:27.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W9QIwIAAD8EAAAOAAAAZHJzL2Uyb0RvYy54bWysU21v0zAQ/o7Ef7D8nSbpkrJFTaepowhp&#10;wMTgB7iOk1j4jbPbdPz6nZ2udMAnhD9YPt/58XPP3S2vD1qRvQAvrWloMcspEYbbVpq+od++bt5c&#10;UuIDMy1T1oiGPgpPr1evXy1HV4u5HaxqBRAEMb4eXUOHEFydZZ4PQjM/s04YdHYWNAtoQp+1wEZE&#10;1yqb5/kiGy20DiwX3uPt7eSkq4TfdYKHz13nRSCqocgtpB3Svo17tlqyugfmBsmPNNg/sNBMGvz0&#10;BHXLAiM7kH9AacnBetuFGbc6s10nuUg5YDZF/ls2DwNzIuWC4nh3ksn/P1j+aX8PRLYNvUB5DNNY&#10;oy+oGjO9EqRYlFGh0fkaAx/cPcQcvbuz/Lsnxq4HjBM3AHYcBGuRVxHjsxcPouHxKdmOH22L+GwX&#10;bBLr0IGOgCgDOaSaPJ5qIg6BcLxcVGVe5ciNo++irMoyFS1j9fNrBz68F1aTeGgoIPuEzvZ3PkQ2&#10;rH4OSeytku1GKpUM6LdrBWTPsD82aaUEMMnzMGXI2NCral4l5Bc+fw6Rp/U3CC0DNrqSuqGXpyBW&#10;R9nemTa1YWBSTWekrMxRxyjdVIKtbR9RRrBTF+PU4WGw8JOSETu4of7HjoGgRH0wWIqrImpFQjLK&#10;6u0cDTj3bM89zHCEamigZDquwzQmOweyH/CnIuVu7A2Wr5NJ2VjaidWRLHZpEvw4UXEMzu0U9Wvu&#10;V08AAAD//wMAUEsDBBQABgAIAAAAIQBGF36C3AAAAAcBAAAPAAAAZHJzL2Rvd25yZXYueG1sTI/B&#10;TsMwEETvSPyDtUjcqE2qAkmzqRCoSBzb9MJtE2+TQGxHsdMGvh73BMedGc28zTez6cWJR985i3C/&#10;UCDY1k53tkE4lNu7JxA+kNXUO8sI3+xhU1xf5ZRpd7Y7Pu1DI2KJ9RkhtCEMmZS+btmQX7iBbfSO&#10;bjQU4jk2Uo90juWml4lSD9JQZ+NCSwO/tFx/7SeDUHXJgX525Zsy6XYZ3ufyc/p4Rby9mZ/XIALP&#10;4S8MF/yIDkVkqtxktRc9QnwkICSrFYiLq5YqKhXCY5qCLHL5n7/4BQAA//8DAFBLAQItABQABgAI&#10;AAAAIQC2gziS/gAAAOEBAAATAAAAAAAAAAAAAAAAAAAAAABbQ29udGVudF9UeXBlc10ueG1sUEsB&#10;Ai0AFAAGAAgAAAAhADj9If/WAAAAlAEAAAsAAAAAAAAAAAAAAAAALwEAAF9yZWxzLy5yZWxzUEsB&#10;Ai0AFAAGAAgAAAAhANJxb1AjAgAAPwQAAA4AAAAAAAAAAAAAAAAALgIAAGRycy9lMm9Eb2MueG1s&#10;UEsBAi0AFAAGAAgAAAAhAEYXfoLcAAAABwEAAA8AAAAAAAAAAAAAAAAAfQQAAGRycy9kb3ducmV2&#10;LnhtbFBLBQYAAAAABAAEAPMAAACGBQAAAAA=&#10;"/>
            </w:pict>
          </mc:Fallback>
        </mc:AlternateContent>
      </w:r>
      <w:r w:rsidR="00372636" w:rsidRPr="00372636">
        <w:rPr>
          <w:rFonts w:ascii="Garamond" w:hAnsi="Garamond"/>
          <w:sz w:val="22"/>
        </w:rPr>
        <w:t>Combien de systèmes optiques utilise la lunette astronomique ? Donner leurs noms</w:t>
      </w:r>
      <w:r w:rsidR="00C60B19">
        <w:rPr>
          <w:rFonts w:ascii="Garamond" w:hAnsi="Garamond"/>
          <w:sz w:val="22"/>
        </w:rPr>
        <w:t xml:space="preserve"> et leurs caractéristiques.</w:t>
      </w:r>
    </w:p>
    <w:p w14:paraId="0E7E0900" w14:textId="77777777" w:rsidR="00372636" w:rsidRDefault="00372636" w:rsidP="00372636">
      <w:pPr>
        <w:pStyle w:val="Paragraphedeliste"/>
        <w:rPr>
          <w:rFonts w:ascii="Garamond" w:hAnsi="Garamond"/>
          <w:sz w:val="22"/>
        </w:rPr>
      </w:pPr>
    </w:p>
    <w:p w14:paraId="142C0AFD" w14:textId="54AB87D9" w:rsidR="00372636" w:rsidRDefault="00B775F4" w:rsidP="00372636">
      <w:pPr>
        <w:pStyle w:val="Blockquote"/>
        <w:spacing w:before="0" w:after="60" w:line="360" w:lineRule="auto"/>
        <w:ind w:left="357" w:right="0"/>
        <w:rPr>
          <w:rFonts w:ascii="Garamond" w:hAnsi="Garamond"/>
          <w:sz w:val="22"/>
        </w:rPr>
      </w:pPr>
      <w:r>
        <w:rPr>
          <w:rFonts w:ascii="Garamond" w:hAnsi="Garamond"/>
          <w:noProof/>
          <w:snapToGrid/>
          <w:sz w:val="22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65367DEB" wp14:editId="2749C8DD">
                <wp:simplePos x="0" y="0"/>
                <wp:positionH relativeFrom="column">
                  <wp:posOffset>4191000</wp:posOffset>
                </wp:positionH>
                <wp:positionV relativeFrom="paragraph">
                  <wp:posOffset>162560</wp:posOffset>
                </wp:positionV>
                <wp:extent cx="2349500" cy="345440"/>
                <wp:effectExtent l="6985" t="6350" r="5715" b="10160"/>
                <wp:wrapNone/>
                <wp:docPr id="29" name="Rectangle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9500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4FAD24" id="Rectangle 165" o:spid="_x0000_s1026" style="position:absolute;margin-left:330pt;margin-top:12.8pt;width:185pt;height:27.2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KFFIwIAAD8EAAAOAAAAZHJzL2Uyb0RvYy54bWysU9tuEzEQfUfiHyy/k700W5pVNlWVEoRU&#10;oKLwAY7Xu2vhG2Mnm/L1HXvTkAJPCD9YHs/4+MyZmeX1QSuyF+ClNQ0tZjklwnDbStM39NvXzZsr&#10;SnxgpmXKGtHQR+Hp9er1q+XoalHawapWAEEQ4+vRNXQIwdVZ5vkgNPMz64RBZ2dBs4Am9FkLbER0&#10;rbIyzy+z0ULrwHLhPd7eTk66SvhdJ3j43HVeBKIaitxC2iHt27hnqyWre2BukPxIg/0DC82kwU9P&#10;ULcsMLID+QeUlhyst12Ycasz23WSi5QDZlPkv2XzMDAnUi4ojncnmfz/g+Wf9vdAZNvQckGJYRpr&#10;9AVVY6ZXghSXVVRodL7GwAd3DzFH7+4s/+6JsesB48QNgB0HwVrkVcT47MWDaHh8SrbjR9siPtsF&#10;m8Q6dKAjIMpADqkmj6eaiEMgHC/Li/miyrF0HH0X82o+T0XLWP382oEP74XVJB4aCsg+obP9nQ+R&#10;DaufQxJ7q2S7kUolA/rtWgHZM+yPTVopAUzyPEwZMjZ0UZVVQn7h8+cQeVp/g9AyYKMrqRt6dQpi&#10;dZTtnWlTGwYm1XRGysocdYzSTSXY2vYRZQQ7dTFOHR4GCz8pGbGDG+p/7BgIStQHg6VYFFErEpIx&#10;r96WaMC5Z3vuYYYjVEMDJdNxHaYx2TmQ/YA/FSl3Y2+wfJ1MysbSTqyOZLFLk+DHiYpjcG6nqF9z&#10;v3oCAAD//wMAUEsDBBQABgAIAAAAIQDJx95r3gAAAAoBAAAPAAAAZHJzL2Rvd25yZXYueG1sTI9B&#10;T8MwDIXvSPyHyEjcWEInqlHqTgg0JI5bd+HmNqYtNEnVpFvh15Oe2Mmy39Pz9/LtbHpx4tF3ziLc&#10;rxQItrXTnW0QjuXubgPCB7KaemcZ4Yc9bIvrq5wy7c52z6dDaEQMsT4jhDaEIZPS1y0b8is3sI3a&#10;pxsNhbiOjdQjnWO46WWiVCoNdTZ+aGngl5br78NkEKouOdLvvnxT5nG3Du9z+TV9vCLe3szPTyAC&#10;z+HfDAt+RIciMlVustqLHiFNVewSEJKHFMRiUOvlUiFs4pRFLi8rFH8AAAD//wMAUEsBAi0AFAAG&#10;AAgAAAAhALaDOJL+AAAA4QEAABMAAAAAAAAAAAAAAAAAAAAAAFtDb250ZW50X1R5cGVzXS54bWxQ&#10;SwECLQAUAAYACAAAACEAOP0h/9YAAACUAQAACwAAAAAAAAAAAAAAAAAvAQAAX3JlbHMvLnJlbHNQ&#10;SwECLQAUAAYACAAAACEAf2ihRSMCAAA/BAAADgAAAAAAAAAAAAAAAAAuAgAAZHJzL2Uyb0RvYy54&#10;bWxQSwECLQAUAAYACAAAACEAycfea94AAAAKAQAADwAAAAAAAAAAAAAAAAB9BAAAZHJzL2Rvd25y&#10;ZXYueG1sUEsFBgAAAAAEAAQA8wAAAIgFAAAAAA==&#10;"/>
            </w:pict>
          </mc:Fallback>
        </mc:AlternateContent>
      </w:r>
    </w:p>
    <w:p w14:paraId="78AE3D8C" w14:textId="2A583E43" w:rsidR="00372636" w:rsidRPr="00372636" w:rsidRDefault="00372636" w:rsidP="00372636">
      <w:pPr>
        <w:pStyle w:val="Blockquote"/>
        <w:numPr>
          <w:ilvl w:val="0"/>
          <w:numId w:val="43"/>
        </w:numPr>
        <w:spacing w:before="0" w:after="60" w:line="360" w:lineRule="auto"/>
        <w:ind w:left="357" w:right="0" w:hanging="357"/>
        <w:rPr>
          <w:rFonts w:ascii="Garamond" w:hAnsi="Garamond"/>
          <w:sz w:val="22"/>
        </w:rPr>
      </w:pPr>
      <w:r w:rsidRPr="00372636">
        <w:rPr>
          <w:rFonts w:ascii="Garamond" w:hAnsi="Garamond"/>
          <w:sz w:val="22"/>
        </w:rPr>
        <w:t xml:space="preserve">Par quel système </w:t>
      </w:r>
      <w:r w:rsidR="00887BB7" w:rsidRPr="00372636">
        <w:rPr>
          <w:rFonts w:ascii="Garamond" w:hAnsi="Garamond"/>
          <w:sz w:val="22"/>
        </w:rPr>
        <w:t>optique pénètre</w:t>
      </w:r>
      <w:r w:rsidRPr="00372636">
        <w:rPr>
          <w:rFonts w:ascii="Garamond" w:hAnsi="Garamond"/>
          <w:sz w:val="22"/>
        </w:rPr>
        <w:t xml:space="preserve"> la lumière issue de l'objet observé ?</w:t>
      </w:r>
    </w:p>
    <w:p w14:paraId="4F7C1DCE" w14:textId="2F5B457F" w:rsidR="00372636" w:rsidRPr="00372636" w:rsidRDefault="00B775F4" w:rsidP="00372636">
      <w:pPr>
        <w:pStyle w:val="Blockquote"/>
        <w:numPr>
          <w:ilvl w:val="0"/>
          <w:numId w:val="43"/>
        </w:numPr>
        <w:spacing w:before="0" w:after="60" w:line="360" w:lineRule="auto"/>
        <w:ind w:left="357" w:right="0" w:hanging="357"/>
        <w:rPr>
          <w:rFonts w:ascii="Garamond" w:hAnsi="Garamond"/>
          <w:sz w:val="22"/>
        </w:rPr>
      </w:pPr>
      <w:r>
        <w:rPr>
          <w:rFonts w:ascii="Garamond" w:hAnsi="Garamond"/>
          <w:noProof/>
          <w:snapToGrid/>
          <w:sz w:val="22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76898C31" wp14:editId="75072D21">
                <wp:simplePos x="0" y="0"/>
                <wp:positionH relativeFrom="column">
                  <wp:posOffset>4191000</wp:posOffset>
                </wp:positionH>
                <wp:positionV relativeFrom="paragraph">
                  <wp:posOffset>46990</wp:posOffset>
                </wp:positionV>
                <wp:extent cx="2349500" cy="345440"/>
                <wp:effectExtent l="6985" t="10160" r="5715" b="6350"/>
                <wp:wrapNone/>
                <wp:docPr id="28" name="Rectangle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9500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17DA9B" id="Rectangle 166" o:spid="_x0000_s1026" style="position:absolute;margin-left:330pt;margin-top:3.7pt;width:185pt;height:27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1pabIwIAAD8EAAAOAAAAZHJzL2Uyb0RvYy54bWysU9uO0zAQfUfiHyy/01y2Lduo6WrVpQhp&#10;gRULH+A6TmLhG2O3afn6HTvd0gWeEHmwPJnx8Zlzxsubg1ZkL8BLa2paTHJKhOG2kaar6bevmzfX&#10;lPjATMOUNaKmR+Hpzer1q+XgKlHa3qpGAEEQ46vB1bQPwVVZ5nkvNPMT64TBZGtBs4AhdFkDbEB0&#10;rbIyz+fZYKFxYLnwHv/ejUm6SvhtK3j43LZeBKJqitxCWiGt27hmqyWrOmCul/xEg/0DC82kwUvP&#10;UHcsMLID+QeUlhyst22YcKsz27aSi9QDdlPkv3Xz2DMnUi8ojndnmfz/g+Wf9g9AZFPTEp0yTKNH&#10;X1A1ZjolSDGfR4UG5yssfHQPEHv07t7y754Yu+6xTtwC2KEXrEFeRazPXhyIgcejZDt8tA3is12w&#10;SaxDCzoCogzkkDw5nj0Rh0A4/iyvpotZjtZxzF1NZ9NpMi1j1fNpBz68F1aTuKkpIPuEzvb3PkQ2&#10;rHouSeytks1GKpUC6LZrBWTPcD426UsNYJOXZcqQoaaLWTlLyC9y/hIiT9/fILQMOOhK6ppen4tY&#10;FWV7Z5o0hoFJNe6RsjInHaN0owVb2xxRRrDjFOOrw01v4SclA05wTf2PHQNBifpg0IpFEbUiIQXT&#10;2dsSA7jMbC8zzHCEqmmgZNyuw/hMdg5k1+NNRerd2Fu0r5VJ2WjtyOpEFqc0CX56UfEZXMap6te7&#10;Xz0BAAD//wMAUEsDBBQABgAIAAAAIQAJ418O3QAAAAkBAAAPAAAAZHJzL2Rvd25yZXYueG1sTI/B&#10;TsMwDIbvSLxDZCRuLNmGyihNJwQaEsetu3BzG9MWGqdq0q3w9KQndrQ/6/f3Z9vJduJEg28da1gu&#10;FAjiypmWaw3HYne3AeEDssHOMWn4IQ/b/Poqw9S4M+/pdAi1iCHsU9TQhNCnUvqqIYt+4XriyD7d&#10;YDHEcailGfAcw20nV0ol0mLL8UODPb00VH0fRquhbFdH/N0Xb8o+7tbhfSq+xo9XrW9vpucnEIGm&#10;8H8Ms35Uhzw6lW5k40WnIUlU7BI0PNyDmLlaz4sykuUGZJ7Jywb5HwAAAP//AwBQSwECLQAUAAYA&#10;CAAAACEAtoM4kv4AAADhAQAAEwAAAAAAAAAAAAAAAAAAAAAAW0NvbnRlbnRfVHlwZXNdLnhtbFBL&#10;AQItABQABgAIAAAAIQA4/SH/1gAAAJQBAAALAAAAAAAAAAAAAAAAAC8BAABfcmVscy8ucmVsc1BL&#10;AQItABQABgAIAAAAIQC81pabIwIAAD8EAAAOAAAAAAAAAAAAAAAAAC4CAABkcnMvZTJvRG9jLnht&#10;bFBLAQItABQABgAIAAAAIQAJ418O3QAAAAkBAAAPAAAAAAAAAAAAAAAAAH0EAABkcnMvZG93bnJl&#10;di54bWxQSwUGAAAAAAQABADzAAAAhwUAAAAA&#10;"/>
            </w:pict>
          </mc:Fallback>
        </mc:AlternateContent>
      </w:r>
      <w:r w:rsidR="00372636" w:rsidRPr="00372636">
        <w:rPr>
          <w:rFonts w:ascii="Garamond" w:hAnsi="Garamond"/>
          <w:sz w:val="22"/>
        </w:rPr>
        <w:t xml:space="preserve">Où doit-on placer l’œil pour l’observation ? </w:t>
      </w:r>
    </w:p>
    <w:p w14:paraId="67904652" w14:textId="77777777" w:rsidR="008D299B" w:rsidRPr="00372636" w:rsidRDefault="00372636" w:rsidP="00054520">
      <w:pPr>
        <w:pStyle w:val="Blockquote"/>
        <w:numPr>
          <w:ilvl w:val="0"/>
          <w:numId w:val="43"/>
        </w:numPr>
        <w:spacing w:before="0" w:after="0"/>
        <w:ind w:right="0"/>
        <w:rPr>
          <w:rFonts w:ascii="Garamond" w:hAnsi="Garamond"/>
          <w:sz w:val="22"/>
        </w:rPr>
      </w:pPr>
      <w:r w:rsidRPr="00372636">
        <w:rPr>
          <w:rFonts w:ascii="Garamond" w:hAnsi="Garamond"/>
          <w:sz w:val="22"/>
        </w:rPr>
        <w:t>Indiquez sur la photo la position de l’objectif et de l’oculaire.</w:t>
      </w:r>
    </w:p>
    <w:p w14:paraId="24E69381" w14:textId="400A6202" w:rsidR="008D299B" w:rsidRDefault="008D299B" w:rsidP="00054520">
      <w:pPr>
        <w:pStyle w:val="Normal12"/>
        <w:rPr>
          <w:rFonts w:ascii="Garamond" w:hAnsi="Garamond"/>
          <w:sz w:val="22"/>
          <w:szCs w:val="22"/>
        </w:rPr>
      </w:pPr>
    </w:p>
    <w:p w14:paraId="43FC7E97" w14:textId="0CC56512" w:rsidR="00B775F4" w:rsidRDefault="00B775F4" w:rsidP="00054520">
      <w:pPr>
        <w:pStyle w:val="Normal12"/>
        <w:rPr>
          <w:rFonts w:ascii="Garamond" w:hAnsi="Garamond"/>
          <w:sz w:val="22"/>
          <w:szCs w:val="22"/>
        </w:rPr>
      </w:pPr>
    </w:p>
    <w:p w14:paraId="09238A8D" w14:textId="090882A2" w:rsidR="00B775F4" w:rsidRDefault="00B775F4" w:rsidP="00054520">
      <w:pPr>
        <w:pStyle w:val="Normal12"/>
        <w:rPr>
          <w:rFonts w:ascii="Garamond" w:hAnsi="Garamond"/>
          <w:sz w:val="22"/>
          <w:szCs w:val="22"/>
        </w:rPr>
      </w:pPr>
      <w:r w:rsidRPr="00887BB7">
        <w:rPr>
          <w:rFonts w:asciiTheme="minorHAnsi" w:hAnsiTheme="minorHAnsi" w:cstheme="minorHAnsi"/>
          <w:i/>
          <w:noProof/>
          <w:sz w:val="18"/>
          <w:szCs w:val="18"/>
        </w:rPr>
        <w:drawing>
          <wp:anchor distT="0" distB="0" distL="114300" distR="114300" simplePos="0" relativeHeight="251641344" behindDoc="1" locked="0" layoutInCell="1" allowOverlap="1" wp14:anchorId="2AA97BAF" wp14:editId="7817E5AE">
            <wp:simplePos x="0" y="0"/>
            <wp:positionH relativeFrom="column">
              <wp:posOffset>2336165</wp:posOffset>
            </wp:positionH>
            <wp:positionV relativeFrom="paragraph">
              <wp:posOffset>5715</wp:posOffset>
            </wp:positionV>
            <wp:extent cx="1878330" cy="1873545"/>
            <wp:effectExtent l="0" t="0" r="0" b="0"/>
            <wp:wrapNone/>
            <wp:docPr id="159" name="Image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9797" cy="18750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E07E19" w14:textId="65527579" w:rsidR="00B775F4" w:rsidRDefault="00B775F4" w:rsidP="00054520">
      <w:pPr>
        <w:pStyle w:val="Normal12"/>
        <w:rPr>
          <w:rFonts w:ascii="Garamond" w:hAnsi="Garamond"/>
          <w:sz w:val="22"/>
          <w:szCs w:val="22"/>
        </w:rPr>
      </w:pPr>
    </w:p>
    <w:p w14:paraId="27718E7B" w14:textId="4F95D55A" w:rsidR="00B775F4" w:rsidRDefault="00B775F4" w:rsidP="00054520">
      <w:pPr>
        <w:pStyle w:val="Normal12"/>
        <w:rPr>
          <w:rFonts w:ascii="Garamond" w:hAnsi="Garamond"/>
          <w:sz w:val="22"/>
          <w:szCs w:val="22"/>
        </w:rPr>
      </w:pPr>
    </w:p>
    <w:p w14:paraId="582FC33E" w14:textId="6FA82832" w:rsidR="00B775F4" w:rsidRDefault="00B775F4" w:rsidP="00054520">
      <w:pPr>
        <w:pStyle w:val="Normal12"/>
        <w:rPr>
          <w:rFonts w:ascii="Garamond" w:hAnsi="Garamond"/>
          <w:sz w:val="22"/>
          <w:szCs w:val="22"/>
        </w:rPr>
      </w:pPr>
    </w:p>
    <w:p w14:paraId="38F7D054" w14:textId="2B951F63" w:rsidR="00B775F4" w:rsidRDefault="00B775F4" w:rsidP="00054520">
      <w:pPr>
        <w:pStyle w:val="Normal12"/>
        <w:rPr>
          <w:rFonts w:ascii="Garamond" w:hAnsi="Garamond"/>
          <w:sz w:val="22"/>
          <w:szCs w:val="22"/>
        </w:rPr>
      </w:pPr>
    </w:p>
    <w:p w14:paraId="186B1C9F" w14:textId="6832DEA2" w:rsidR="00B775F4" w:rsidRDefault="00B775F4" w:rsidP="00054520">
      <w:pPr>
        <w:pStyle w:val="Normal12"/>
        <w:rPr>
          <w:rFonts w:ascii="Garamond" w:hAnsi="Garamond"/>
          <w:sz w:val="22"/>
          <w:szCs w:val="22"/>
        </w:rPr>
      </w:pPr>
    </w:p>
    <w:p w14:paraId="0A463903" w14:textId="4305E47B" w:rsidR="00B775F4" w:rsidRDefault="00B775F4" w:rsidP="00054520">
      <w:pPr>
        <w:pStyle w:val="Normal12"/>
        <w:rPr>
          <w:rFonts w:ascii="Garamond" w:hAnsi="Garamond"/>
          <w:sz w:val="22"/>
          <w:szCs w:val="22"/>
        </w:rPr>
      </w:pPr>
    </w:p>
    <w:p w14:paraId="541B2BF5" w14:textId="317237B6" w:rsidR="00B775F4" w:rsidRDefault="00B775F4" w:rsidP="00054520">
      <w:pPr>
        <w:pStyle w:val="Normal12"/>
        <w:rPr>
          <w:rFonts w:ascii="Garamond" w:hAnsi="Garamond"/>
          <w:sz w:val="22"/>
          <w:szCs w:val="22"/>
        </w:rPr>
      </w:pPr>
    </w:p>
    <w:p w14:paraId="05D01591" w14:textId="1AD803FD" w:rsidR="00B775F4" w:rsidRDefault="00B775F4" w:rsidP="00054520">
      <w:pPr>
        <w:pStyle w:val="Normal12"/>
        <w:rPr>
          <w:rFonts w:ascii="Garamond" w:hAnsi="Garamond"/>
          <w:sz w:val="22"/>
          <w:szCs w:val="22"/>
        </w:rPr>
      </w:pPr>
    </w:p>
    <w:p w14:paraId="6C1DD01B" w14:textId="4EC59BC9" w:rsidR="00B775F4" w:rsidRDefault="00B775F4" w:rsidP="00054520">
      <w:pPr>
        <w:pStyle w:val="Normal12"/>
        <w:rPr>
          <w:rFonts w:ascii="Garamond" w:hAnsi="Garamond"/>
          <w:sz w:val="22"/>
          <w:szCs w:val="22"/>
        </w:rPr>
      </w:pPr>
    </w:p>
    <w:p w14:paraId="0DF65127" w14:textId="3D94048F" w:rsidR="00B775F4" w:rsidRDefault="00B775F4" w:rsidP="00054520">
      <w:pPr>
        <w:pStyle w:val="Normal12"/>
        <w:rPr>
          <w:rFonts w:ascii="Garamond" w:hAnsi="Garamond"/>
          <w:sz w:val="22"/>
          <w:szCs w:val="22"/>
        </w:rPr>
      </w:pPr>
    </w:p>
    <w:p w14:paraId="727FAF0C" w14:textId="276B5C0B" w:rsidR="00B775F4" w:rsidRDefault="00B775F4" w:rsidP="00054520">
      <w:pPr>
        <w:pStyle w:val="Normal12"/>
        <w:rPr>
          <w:rFonts w:ascii="Garamond" w:hAnsi="Garamond"/>
          <w:sz w:val="22"/>
          <w:szCs w:val="22"/>
        </w:rPr>
      </w:pPr>
    </w:p>
    <w:p w14:paraId="5CB6CF10" w14:textId="01C94A8E" w:rsidR="00B775F4" w:rsidRDefault="00B775F4" w:rsidP="00054520">
      <w:pPr>
        <w:pStyle w:val="Normal12"/>
        <w:rPr>
          <w:rFonts w:ascii="Garamond" w:hAnsi="Garamond"/>
          <w:sz w:val="22"/>
          <w:szCs w:val="22"/>
        </w:rPr>
      </w:pPr>
    </w:p>
    <w:p w14:paraId="223DCEE7" w14:textId="383738EE" w:rsidR="00E1147F" w:rsidRDefault="00E1147F" w:rsidP="00054520">
      <w:pPr>
        <w:pStyle w:val="Normal12"/>
        <w:rPr>
          <w:rFonts w:ascii="Garamond" w:hAnsi="Garamond"/>
          <w:sz w:val="22"/>
          <w:szCs w:val="22"/>
        </w:rPr>
      </w:pPr>
    </w:p>
    <w:p w14:paraId="398FD81B" w14:textId="5E624EE3" w:rsidR="00E1147F" w:rsidRDefault="00E1147F" w:rsidP="00054520">
      <w:pPr>
        <w:pStyle w:val="Normal12"/>
        <w:rPr>
          <w:rFonts w:ascii="Garamond" w:hAnsi="Garamond"/>
          <w:sz w:val="22"/>
          <w:szCs w:val="22"/>
        </w:rPr>
      </w:pPr>
    </w:p>
    <w:p w14:paraId="7C793473" w14:textId="50DE25C0" w:rsidR="00E1147F" w:rsidRDefault="00E1147F" w:rsidP="00054520">
      <w:pPr>
        <w:pStyle w:val="Normal12"/>
        <w:rPr>
          <w:rFonts w:ascii="Garamond" w:hAnsi="Garamond"/>
          <w:sz w:val="22"/>
          <w:szCs w:val="22"/>
        </w:rPr>
      </w:pPr>
    </w:p>
    <w:p w14:paraId="755B07E5" w14:textId="404AD188" w:rsidR="00E1147F" w:rsidRDefault="00E1147F" w:rsidP="00054520">
      <w:pPr>
        <w:pStyle w:val="Normal12"/>
        <w:rPr>
          <w:rFonts w:ascii="Garamond" w:hAnsi="Garamond"/>
          <w:sz w:val="22"/>
          <w:szCs w:val="22"/>
        </w:rPr>
      </w:pPr>
    </w:p>
    <w:p w14:paraId="11551345" w14:textId="07D0EEC6" w:rsidR="00E1147F" w:rsidRDefault="00E1147F" w:rsidP="00054520">
      <w:pPr>
        <w:pStyle w:val="Normal12"/>
        <w:rPr>
          <w:rFonts w:ascii="Garamond" w:hAnsi="Garamond"/>
          <w:sz w:val="22"/>
          <w:szCs w:val="22"/>
        </w:rPr>
      </w:pPr>
    </w:p>
    <w:p w14:paraId="7564D7F3" w14:textId="38BD840F" w:rsidR="00E1147F" w:rsidRDefault="00E1147F" w:rsidP="00054520">
      <w:pPr>
        <w:pStyle w:val="Normal12"/>
        <w:rPr>
          <w:rFonts w:ascii="Garamond" w:hAnsi="Garamond"/>
          <w:sz w:val="22"/>
          <w:szCs w:val="22"/>
        </w:rPr>
      </w:pPr>
    </w:p>
    <w:p w14:paraId="597FF3D0" w14:textId="77777777" w:rsidR="00E1147F" w:rsidRDefault="00E1147F" w:rsidP="00054520">
      <w:pPr>
        <w:pStyle w:val="Normal12"/>
        <w:rPr>
          <w:rFonts w:ascii="Garamond" w:hAnsi="Garamond"/>
          <w:sz w:val="22"/>
          <w:szCs w:val="22"/>
        </w:rPr>
      </w:pPr>
    </w:p>
    <w:p w14:paraId="669BDFE1" w14:textId="77777777" w:rsidR="00B775F4" w:rsidRDefault="00B775F4" w:rsidP="00054520">
      <w:pPr>
        <w:pStyle w:val="Normal12"/>
        <w:rPr>
          <w:rFonts w:ascii="Garamond" w:hAnsi="Garamond"/>
          <w:sz w:val="22"/>
          <w:szCs w:val="22"/>
        </w:rPr>
      </w:pPr>
    </w:p>
    <w:p w14:paraId="3CB57BED" w14:textId="6D513B8C" w:rsidR="008D299B" w:rsidRPr="0086041A" w:rsidRDefault="0086041A" w:rsidP="0086041A">
      <w:pPr>
        <w:pStyle w:val="Normal12"/>
        <w:jc w:val="center"/>
        <w:rPr>
          <w:rFonts w:ascii="Arial Black" w:hAnsi="Arial Black"/>
          <w:color w:val="FFFFFF" w:themeColor="background1"/>
          <w:sz w:val="28"/>
          <w:szCs w:val="28"/>
        </w:rPr>
      </w:pPr>
      <w:r w:rsidRPr="0086041A">
        <w:rPr>
          <w:rFonts w:ascii="Arial Black" w:hAnsi="Arial Black"/>
          <w:color w:val="FFFFFF" w:themeColor="background1"/>
          <w:sz w:val="28"/>
          <w:szCs w:val="28"/>
          <w:highlight w:val="black"/>
        </w:rPr>
        <w:t>Modélisation expérimentale</w:t>
      </w:r>
    </w:p>
    <w:p w14:paraId="1960188E" w14:textId="1E5FA755" w:rsidR="000B6416" w:rsidRDefault="003B0752" w:rsidP="003B0752">
      <w:pPr>
        <w:pStyle w:val="Titre20"/>
        <w:rPr>
          <w:rFonts w:ascii="Garamond" w:hAnsi="Garamond"/>
          <w:sz w:val="22"/>
          <w:szCs w:val="22"/>
        </w:rPr>
      </w:pPr>
      <w:r w:rsidRPr="005E2672">
        <w:rPr>
          <w:rFonts w:ascii="Garamond" w:hAnsi="Garamond"/>
          <w:sz w:val="22"/>
          <w:szCs w:val="22"/>
        </w:rPr>
        <w:t>Schéma du montage</w:t>
      </w:r>
      <w:r w:rsidR="00630B23" w:rsidRPr="005E2672">
        <w:rPr>
          <w:rFonts w:ascii="Garamond" w:hAnsi="Garamond"/>
          <w:sz w:val="22"/>
          <w:szCs w:val="22"/>
        </w:rPr>
        <w:t xml:space="preserve"> final</w:t>
      </w:r>
    </w:p>
    <w:p w14:paraId="76ACE25C" w14:textId="56A3241F" w:rsidR="00887BB7" w:rsidRDefault="00887BB7" w:rsidP="00887BB7">
      <w:pPr>
        <w:pStyle w:val="Normal12"/>
      </w:pPr>
      <w:r>
        <w:rPr>
          <w:rFonts w:cs="Arial"/>
          <w:noProof/>
          <w:spacing w:val="20"/>
          <w:sz w:val="18"/>
          <w:szCs w:val="18"/>
        </w:rPr>
        <w:drawing>
          <wp:anchor distT="0" distB="0" distL="114300" distR="114300" simplePos="0" relativeHeight="251642368" behindDoc="0" locked="0" layoutInCell="1" allowOverlap="1" wp14:anchorId="56AA0E92" wp14:editId="58D59051">
            <wp:simplePos x="0" y="0"/>
            <wp:positionH relativeFrom="column">
              <wp:posOffset>784860</wp:posOffset>
            </wp:positionH>
            <wp:positionV relativeFrom="paragraph">
              <wp:posOffset>29845</wp:posOffset>
            </wp:positionV>
            <wp:extent cx="4903559" cy="1343520"/>
            <wp:effectExtent l="0" t="0" r="0" b="9030"/>
            <wp:wrapNone/>
            <wp:docPr id="6" name="Image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03559" cy="1343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C23F670" w14:textId="5AB1DC2F" w:rsidR="00887BB7" w:rsidRDefault="00887BB7" w:rsidP="00887BB7">
      <w:pPr>
        <w:pStyle w:val="Normal12"/>
      </w:pPr>
    </w:p>
    <w:p w14:paraId="7458EB6F" w14:textId="124D04E7" w:rsidR="00887BB7" w:rsidRDefault="00887BB7" w:rsidP="00887BB7">
      <w:pPr>
        <w:pStyle w:val="Normal12"/>
      </w:pPr>
    </w:p>
    <w:p w14:paraId="2FC1C3E5" w14:textId="378507F3" w:rsidR="00887BB7" w:rsidRDefault="00887BB7" w:rsidP="00887BB7">
      <w:pPr>
        <w:pStyle w:val="Normal12"/>
      </w:pPr>
    </w:p>
    <w:p w14:paraId="058ED45E" w14:textId="5375BA84" w:rsidR="00887BB7" w:rsidRDefault="00887BB7" w:rsidP="00887BB7">
      <w:pPr>
        <w:pStyle w:val="Normal12"/>
      </w:pPr>
    </w:p>
    <w:p w14:paraId="668145C6" w14:textId="085EA562" w:rsidR="00887BB7" w:rsidRDefault="00887BB7" w:rsidP="00887BB7">
      <w:pPr>
        <w:pStyle w:val="Normal12"/>
      </w:pPr>
    </w:p>
    <w:p w14:paraId="31FB5C05" w14:textId="1306073B" w:rsidR="00887BB7" w:rsidRDefault="00887BB7" w:rsidP="00887BB7">
      <w:pPr>
        <w:pStyle w:val="Normal12"/>
      </w:pPr>
    </w:p>
    <w:p w14:paraId="69502CFC" w14:textId="43DAB57C" w:rsidR="00887BB7" w:rsidRDefault="00887BB7" w:rsidP="00887BB7">
      <w:pPr>
        <w:pStyle w:val="Normal12"/>
      </w:pPr>
    </w:p>
    <w:p w14:paraId="38712C24" w14:textId="5392961A" w:rsidR="00887BB7" w:rsidRPr="00887BB7" w:rsidRDefault="009B6A00" w:rsidP="00B775F4">
      <w:pPr>
        <w:pStyle w:val="Normal12"/>
        <w:jc w:val="center"/>
      </w:pPr>
      <w:r>
        <w:rPr>
          <w:noProof/>
        </w:rPr>
        <w:lastRenderedPageBreak/>
        <w:drawing>
          <wp:inline distT="0" distB="0" distL="0" distR="0" wp14:anchorId="2B77D13F" wp14:editId="46841125">
            <wp:extent cx="4951730" cy="2677795"/>
            <wp:effectExtent l="0" t="0" r="1270" b="8255"/>
            <wp:docPr id="1194" name="Image 1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1730" cy="2677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9AB0D1" w14:textId="604DC502" w:rsidR="002F3821" w:rsidRPr="005E2672" w:rsidRDefault="002F3821" w:rsidP="000B6416">
      <w:pPr>
        <w:pStyle w:val="Normal12"/>
        <w:jc w:val="center"/>
        <w:rPr>
          <w:rFonts w:ascii="Garamond" w:hAnsi="Garamond"/>
          <w:sz w:val="22"/>
          <w:szCs w:val="22"/>
        </w:rPr>
      </w:pPr>
    </w:p>
    <w:p w14:paraId="477E025D" w14:textId="77777777" w:rsidR="007C0E5D" w:rsidRPr="0086041A" w:rsidRDefault="007C0E5D" w:rsidP="0086041A">
      <w:pPr>
        <w:pStyle w:val="Titre1nonsoulign"/>
        <w:rPr>
          <w:highlight w:val="black"/>
        </w:rPr>
      </w:pPr>
      <w:r w:rsidRPr="0086041A">
        <w:rPr>
          <w:highlight w:val="black"/>
        </w:rPr>
        <w:t>Réaliser un objet à l’infini</w:t>
      </w:r>
    </w:p>
    <w:p w14:paraId="482D8BB7" w14:textId="77777777" w:rsidR="007C0E5D" w:rsidRPr="005E2672" w:rsidRDefault="007C0E5D" w:rsidP="007C0E5D">
      <w:pPr>
        <w:pStyle w:val="Normal12"/>
        <w:rPr>
          <w:rFonts w:ascii="Garamond" w:hAnsi="Garamond"/>
          <w:sz w:val="22"/>
          <w:szCs w:val="22"/>
        </w:rPr>
      </w:pPr>
      <w:r w:rsidRPr="005E2672">
        <w:rPr>
          <w:rFonts w:ascii="Garamond" w:hAnsi="Garamond"/>
          <w:sz w:val="22"/>
          <w:szCs w:val="22"/>
        </w:rPr>
        <w:t>Pour modéliser le fonctionnement de la lunette astronomique, il faudrait que l’objet soit très lointain. Mais on peut simuler cette situation en plaçant un objet au foyer d’une lentille convergente. A travers la lentille, le F</w:t>
      </w:r>
      <w:r w:rsidR="00B226B2" w:rsidRPr="005E2672">
        <w:rPr>
          <w:rFonts w:ascii="Garamond" w:hAnsi="Garamond"/>
          <w:sz w:val="22"/>
          <w:szCs w:val="22"/>
        </w:rPr>
        <w:t xml:space="preserve"> (objet AB)</w:t>
      </w:r>
      <w:r w:rsidRPr="005E2672">
        <w:rPr>
          <w:rFonts w:ascii="Garamond" w:hAnsi="Garamond"/>
          <w:sz w:val="22"/>
          <w:szCs w:val="22"/>
        </w:rPr>
        <w:t xml:space="preserve"> est vu comme s’il s’agissait d’un objet à l’infini.</w:t>
      </w:r>
    </w:p>
    <w:p w14:paraId="1655D4D5" w14:textId="0BA1E709" w:rsidR="007C0E5D" w:rsidRPr="005E2672" w:rsidRDefault="00B775F4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6869BF0F" wp14:editId="74340B49">
                <wp:simplePos x="0" y="0"/>
                <wp:positionH relativeFrom="column">
                  <wp:posOffset>4699000</wp:posOffset>
                </wp:positionH>
                <wp:positionV relativeFrom="paragraph">
                  <wp:posOffset>73660</wp:posOffset>
                </wp:positionV>
                <wp:extent cx="1587500" cy="345440"/>
                <wp:effectExtent l="10160" t="9525" r="12065" b="6985"/>
                <wp:wrapNone/>
                <wp:docPr id="27" name="Rectangl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7500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DC7A42" id="Rectangle 146" o:spid="_x0000_s1026" style="position:absolute;margin-left:370pt;margin-top:5.8pt;width:125pt;height:27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QxVJAIAAD8EAAAOAAAAZHJzL2Uyb0RvYy54bWysU9uO0zAQfUfiHyy/0ySl2XajpqtVlyKk&#10;BVYsfIDrOImFb4zdpuXrd+x0Sxd4QvjB8njGx2fOzCxvDlqRvQAvralpMckpEYbbRpqupt++bt4s&#10;KPGBmYYpa0RNj8LTm9XrV8vBVWJqe6saAQRBjK8GV9M+BFdlmee90MxPrBMGna0FzQKa0GUNsAHR&#10;tcqmeX6VDRYaB5YL7/H2bnTSVcJvW8HD57b1IhBVU+QW0g5p38Y9Wy1Z1QFzveQnGuwfWGgmDX56&#10;hrpjgZEdyD+gtORgvW3DhFud2baVXKQcMJsi/y2bx545kXJBcbw7y+T/Hyz/tH8AIpuaTueUGKax&#10;Rl9QNWY6JUgxu4oKDc5XGPjoHiDm6N295d89MXbdY5y4BbBDL1iDvIoYn714EA2PT8l2+GgbxGe7&#10;YJNYhxZ0BEQZyCHV5HiuiTgEwvGyKBfzMsfScfS9nZWzWSpaxqrn1w58eC+sJvFQU0D2CZ3t732I&#10;bFj1HJLYWyWbjVQqGdBt1wrInmF/bNJKCWCSl2HKkKGm1+W0TMgvfP4SIk/rbxBaBmx0JXVNF+cg&#10;VkXZ3pkmtWFgUo1npKzMScco3ViCrW2OKCPYsYtx6vDQW/hJyYAdXFP/Y8dAUKI+GCzFdRG1IiEZ&#10;s3I+RQMuPdtLDzMcoWoaKBmP6zCOyc6B7Hr8qUi5G3uL5WtlUjaWdmR1IotdmgQ/TVQcg0s7Rf2a&#10;+9UTAAAA//8DAFBLAwQUAAYACAAAACEAieyoiN0AAAAJAQAADwAAAGRycy9kb3ducmV2LnhtbEyP&#10;wU7DMBBE70j8g7VI3KjdggJJ41QIVCSObXrhtom3SSC2o9hpA1/P9gTHnRnNvsk3s+3FicbQeadh&#10;uVAgyNXedK7RcCi3d08gQkRnsPeONHxTgE1xfZVjZvzZ7ei0j43gEhcy1NDGOGRShroli2HhB3Ls&#10;Hf1oMfI5NtKMeOZy28uVUom02Dn+0OJALy3VX/vJaqi61QF/duWbsun2Pr7P5ef08ar17c38vAYR&#10;aY5/YbjgMzoUzFT5yZkgeg2PD4q3RDaWCQgOpOlFqDQkiQJZ5PL/guIXAAD//wMAUEsBAi0AFAAG&#10;AAgAAAAhALaDOJL+AAAA4QEAABMAAAAAAAAAAAAAAAAAAAAAAFtDb250ZW50X1R5cGVzXS54bWxQ&#10;SwECLQAUAAYACAAAACEAOP0h/9YAAACUAQAACwAAAAAAAAAAAAAAAAAvAQAAX3JlbHMvLnJlbHNQ&#10;SwECLQAUAAYACAAAACEAxP0MVSQCAAA/BAAADgAAAAAAAAAAAAAAAAAuAgAAZHJzL2Uyb0RvYy54&#10;bWxQSwECLQAUAAYACAAAACEAieyoiN0AAAAJAQAADwAAAAAAAAAAAAAAAAB+BAAAZHJzL2Rvd25y&#10;ZXYueG1sUEsFBgAAAAAEAAQA8wAAAIgFAAAAAA==&#10;"/>
            </w:pict>
          </mc:Fallback>
        </mc:AlternateContent>
      </w:r>
    </w:p>
    <w:p w14:paraId="75D2B1B0" w14:textId="13DE515A" w:rsidR="007C0E5D" w:rsidRDefault="007C0E5D" w:rsidP="007C0E5D">
      <w:pPr>
        <w:pStyle w:val="Normal12"/>
        <w:rPr>
          <w:rFonts w:ascii="Garamond" w:hAnsi="Garamond"/>
          <w:sz w:val="22"/>
          <w:szCs w:val="22"/>
        </w:rPr>
      </w:pPr>
      <w:r w:rsidRPr="005E2672">
        <w:rPr>
          <w:rFonts w:ascii="Garamond" w:hAnsi="Garamond"/>
          <w:sz w:val="22"/>
          <w:szCs w:val="22"/>
        </w:rPr>
        <w:t xml:space="preserve">1°/ Calculer la distance focale </w:t>
      </w:r>
      <w:r w:rsidRPr="005E2672">
        <w:rPr>
          <w:rFonts w:ascii="Garamond" w:hAnsi="Garamond"/>
          <w:position w:val="-10"/>
          <w:sz w:val="22"/>
          <w:szCs w:val="22"/>
        </w:rPr>
        <w:object w:dxaOrig="300" w:dyaOrig="440" w14:anchorId="3BD38B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pt;height:21pt" o:ole="">
            <v:imagedata r:id="rId15" o:title=""/>
          </v:shape>
          <o:OLEObject Type="Embed" ProgID="Equation.DSMT4" ShapeID="_x0000_i1025" DrawAspect="Content" ObjectID="_1739293249" r:id="rId16"/>
        </w:object>
      </w:r>
      <w:r w:rsidRPr="005E2672">
        <w:rPr>
          <w:rFonts w:ascii="Garamond" w:hAnsi="Garamond"/>
          <w:sz w:val="22"/>
          <w:szCs w:val="22"/>
        </w:rPr>
        <w:t xml:space="preserve"> de la lentille convergente </w:t>
      </w:r>
      <w:r w:rsidRPr="005E2672">
        <w:rPr>
          <w:rFonts w:ascii="Garamond" w:hAnsi="Garamond"/>
          <w:position w:val="-10"/>
          <w:sz w:val="22"/>
          <w:szCs w:val="22"/>
        </w:rPr>
        <w:object w:dxaOrig="279" w:dyaOrig="340" w14:anchorId="3D8D1AF3">
          <v:shape id="_x0000_i1026" type="#_x0000_t75" style="width:13.5pt;height:18pt" o:ole="">
            <v:imagedata r:id="rId17" o:title=""/>
          </v:shape>
          <o:OLEObject Type="Embed" ProgID="Equation.DSMT4" ShapeID="_x0000_i1026" DrawAspect="Content" ObjectID="_1739293250" r:id="rId18"/>
        </w:object>
      </w:r>
      <w:r w:rsidRPr="005E2672">
        <w:rPr>
          <w:rFonts w:ascii="Garamond" w:hAnsi="Garamond"/>
          <w:sz w:val="22"/>
          <w:szCs w:val="22"/>
        </w:rPr>
        <w:t xml:space="preserve"> de </w:t>
      </w:r>
      <w:r w:rsidR="00B775F4">
        <w:rPr>
          <w:rFonts w:ascii="Garamond" w:hAnsi="Garamond"/>
          <w:sz w:val="22"/>
          <w:szCs w:val="22"/>
        </w:rPr>
        <w:t>6</w:t>
      </w:r>
      <w:r w:rsidR="009B6A00">
        <w:rPr>
          <w:rFonts w:ascii="Garamond" w:hAnsi="Garamond"/>
          <w:sz w:val="22"/>
          <w:szCs w:val="22"/>
        </w:rPr>
        <w:t xml:space="preserve">,7 </w:t>
      </w:r>
      <w:r w:rsidR="00B775F4" w:rsidRPr="00B775F4">
        <w:rPr>
          <w:rFonts w:ascii="Symbol" w:hAnsi="Symbol"/>
          <w:sz w:val="22"/>
          <w:szCs w:val="22"/>
        </w:rPr>
        <w:t>d</w:t>
      </w:r>
    </w:p>
    <w:p w14:paraId="2EF7A3A0" w14:textId="63E6D257" w:rsidR="007C0E5D" w:rsidRDefault="00B775F4" w:rsidP="005E2672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694FAB53" wp14:editId="683211EE">
                <wp:simplePos x="0" y="0"/>
                <wp:positionH relativeFrom="column">
                  <wp:posOffset>4127500</wp:posOffset>
                </wp:positionH>
                <wp:positionV relativeFrom="paragraph">
                  <wp:posOffset>244475</wp:posOffset>
                </wp:positionV>
                <wp:extent cx="2286000" cy="345440"/>
                <wp:effectExtent l="10160" t="5080" r="8890" b="11430"/>
                <wp:wrapNone/>
                <wp:docPr id="26" name="Rectangle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9CDFFA" id="Rectangle 147" o:spid="_x0000_s1026" style="position:absolute;margin-left:325pt;margin-top:19.25pt;width:180pt;height:27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5sMJwIAAD8EAAAOAAAAZHJzL2Uyb0RvYy54bWysU1GP0zAMfkfiP0R5Z+3KtttV606nHUNI&#10;B5w4+AFemq4RaRKcbN349TjpbmzwhuhDFNf2l8+f7cXdodNsL9Erayo+HuWcSSNsrcy24t++rt/M&#10;OfMBTA3aGlnxo/T8bvn61aJ3pSxsa3UtkRGI8WXvKt6G4Mos86KVHfiRddKQs7HYQSATt1mN0BN6&#10;p7Miz2dZb7F2aIX0nv4+DE6+TPhNI0X43DReBqYrTtxCOjGdm3hmywWUWwTXKnGiAf/AogNl6NEz&#10;1AMEYDtUf0F1SqD1tgkjYbvMNo0SMtVA1YzzP6p5bsHJVAuJ491ZJv//YMWn/RMyVVe8mHFmoKMe&#10;fSHVwGy1ZOPJTVSod76kwGf3hLFG7x6t+O6ZsauW4uQ9ou1bCTXxGsf47CohGp5S2ab/aGvCh12w&#10;SaxDg10EJBnYIfXkeO6JPAQm6GdRzGd5Tq0T5Hs7mU4mqWkZlC/ZDn14L23H4qXiSOwTOuwffYhs&#10;oHwJSeytVvVaaZ0M3G5WGtkeaD7W6UsFUJGXYdqwvuK302KakK98/hKCmEayw6tXYZ0KNOhadRWf&#10;n4OgjLK9MzUlQBlA6eFOlLU56RilG1qwsfWRZEQ7TDFtHV1aiz8562mCK+5/7AAlZ/qDoVbcjqNW&#10;LCRjMr0pyMBLz+bSA0YQVMUDZ8N1FYY12TlU25ZeGqfajb2n9jUqKRtbO7A6kaUpTYKfNiquwaWd&#10;on7v/fIXAAAA//8DAFBLAwQUAAYACAAAACEAF8686N8AAAAKAQAADwAAAGRycy9kb3ducmV2Lnht&#10;bEyPQU+DQBCF7yb+h82YeLO7pWlTKENjNDXx2NKLtwWmgLKzhF1a9Ne7nPT45r28+V66n0wnrjS4&#10;1jLCcqFAEJe2arlGOOeHpy0I5zVXurNMCN/kYJ/d36U6qeyNj3Q9+VqEEnaJRmi87xMpXdmQ0W5h&#10;e+LgXexgtA9yqGU16FsoN52MlNpIo1sOHxrd00tD5ddpNAhFG531zzF/UyY+rPz7lH+OH6+Ijw/T&#10;8w6Ep8n/hWHGD+iQBabCjlw50SFs1ips8Qir7RrEHFDL+VIgxFEMMkvl/wnZLwAAAP//AwBQSwEC&#10;LQAUAAYACAAAACEAtoM4kv4AAADhAQAAEwAAAAAAAAAAAAAAAAAAAAAAW0NvbnRlbnRfVHlwZXNd&#10;LnhtbFBLAQItABQABgAIAAAAIQA4/SH/1gAAAJQBAAALAAAAAAAAAAAAAAAAAC8BAABfcmVscy8u&#10;cmVsc1BLAQItABQABgAIAAAAIQDML5sMJwIAAD8EAAAOAAAAAAAAAAAAAAAAAC4CAABkcnMvZTJv&#10;RG9jLnhtbFBLAQItABQABgAIAAAAIQAXzrzo3wAAAAoBAAAPAAAAAAAAAAAAAAAAAIEEAABkcnMv&#10;ZG93bnJldi54bWxQSwUGAAAAAAQABADzAAAAjQUAAAAA&#10;"/>
            </w:pict>
          </mc:Fallback>
        </mc:AlternateContent>
      </w:r>
      <w:r w:rsidR="007C0E5D" w:rsidRPr="005E2672">
        <w:rPr>
          <w:rFonts w:ascii="Garamond" w:hAnsi="Garamond"/>
          <w:sz w:val="22"/>
          <w:szCs w:val="22"/>
        </w:rPr>
        <w:t>2°/ Placer l’objet</w:t>
      </w:r>
      <w:r w:rsidR="005C7005" w:rsidRPr="005E2672">
        <w:rPr>
          <w:rFonts w:ascii="Garamond" w:hAnsi="Garamond"/>
          <w:sz w:val="22"/>
          <w:szCs w:val="22"/>
        </w:rPr>
        <w:t xml:space="preserve"> AB</w:t>
      </w:r>
      <w:r w:rsidR="007C0E5D" w:rsidRPr="005E2672">
        <w:rPr>
          <w:rFonts w:ascii="Garamond" w:hAnsi="Garamond"/>
          <w:sz w:val="22"/>
          <w:szCs w:val="22"/>
        </w:rPr>
        <w:t xml:space="preserve"> (le F) sur la graduation 0 du banc d’optique. Donner à la distance objet-lentille </w:t>
      </w:r>
      <w:r w:rsidR="007C0E5D" w:rsidRPr="005E2672">
        <w:rPr>
          <w:rFonts w:ascii="Garamond" w:hAnsi="Garamond"/>
          <w:position w:val="-10"/>
          <w:sz w:val="22"/>
          <w:szCs w:val="22"/>
        </w:rPr>
        <w:object w:dxaOrig="279" w:dyaOrig="340" w14:anchorId="306C8132">
          <v:shape id="_x0000_i1027" type="#_x0000_t75" style="width:13.5pt;height:18pt" o:ole="">
            <v:imagedata r:id="rId17" o:title=""/>
          </v:shape>
          <o:OLEObject Type="Embed" ProgID="Equation.DSMT4" ShapeID="_x0000_i1027" DrawAspect="Content" ObjectID="_1739293251" r:id="rId19"/>
        </w:object>
      </w:r>
      <w:r w:rsidR="007C0E5D" w:rsidRPr="005E2672">
        <w:rPr>
          <w:rFonts w:ascii="Garamond" w:hAnsi="Garamond"/>
          <w:sz w:val="22"/>
          <w:szCs w:val="22"/>
        </w:rPr>
        <w:t xml:space="preserve"> une valeur égale à la distance </w:t>
      </w:r>
      <w:r w:rsidR="0086041A" w:rsidRPr="005E2672">
        <w:rPr>
          <w:rFonts w:ascii="Garamond" w:hAnsi="Garamond"/>
          <w:sz w:val="22"/>
          <w:szCs w:val="22"/>
        </w:rPr>
        <w:t>focale</w:t>
      </w:r>
      <w:r w:rsidR="007C0E5D" w:rsidRPr="005E2672">
        <w:rPr>
          <w:rFonts w:ascii="Garamond" w:hAnsi="Garamond"/>
          <w:position w:val="-10"/>
          <w:sz w:val="22"/>
          <w:szCs w:val="22"/>
        </w:rPr>
        <w:object w:dxaOrig="300" w:dyaOrig="440" w14:anchorId="4DA5202C">
          <v:shape id="_x0000_i1028" type="#_x0000_t75" style="width:15pt;height:21pt" o:ole="">
            <v:imagedata r:id="rId15" o:title=""/>
          </v:shape>
          <o:OLEObject Type="Embed" ProgID="Equation.DSMT4" ShapeID="_x0000_i1028" DrawAspect="Content" ObjectID="_1739293252" r:id="rId20"/>
        </w:object>
      </w:r>
      <w:r w:rsidR="007C0E5D" w:rsidRPr="005E2672">
        <w:rPr>
          <w:rFonts w:ascii="Garamond" w:hAnsi="Garamond"/>
          <w:sz w:val="22"/>
          <w:szCs w:val="22"/>
        </w:rPr>
        <w:t>.</w:t>
      </w:r>
      <w:r w:rsidR="00460C66">
        <w:rPr>
          <w:rFonts w:ascii="Garamond" w:hAnsi="Garamond"/>
          <w:sz w:val="22"/>
          <w:szCs w:val="22"/>
        </w:rPr>
        <w:t xml:space="preserve"> </w:t>
      </w:r>
      <w:r w:rsidR="009F2327">
        <w:rPr>
          <w:rFonts w:ascii="Garamond" w:hAnsi="Garamond"/>
          <w:sz w:val="22"/>
          <w:szCs w:val="22"/>
        </w:rPr>
        <w:t>Quelle méthode expérimentale utilisez-vous ?</w:t>
      </w:r>
    </w:p>
    <w:p w14:paraId="6D4D002C" w14:textId="77777777" w:rsidR="009F2327" w:rsidRPr="005E2672" w:rsidRDefault="009F2327" w:rsidP="005E2672">
      <w:pPr>
        <w:pStyle w:val="Normal12"/>
        <w:rPr>
          <w:rFonts w:ascii="Garamond" w:hAnsi="Garamond"/>
          <w:sz w:val="22"/>
          <w:szCs w:val="22"/>
        </w:rPr>
      </w:pPr>
    </w:p>
    <w:p w14:paraId="3E0C8A07" w14:textId="2CD46937" w:rsidR="009F2327" w:rsidRDefault="00B775F4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52D01CFD" wp14:editId="2911D991">
                <wp:simplePos x="0" y="0"/>
                <wp:positionH relativeFrom="column">
                  <wp:posOffset>3048000</wp:posOffset>
                </wp:positionH>
                <wp:positionV relativeFrom="paragraph">
                  <wp:posOffset>22860</wp:posOffset>
                </wp:positionV>
                <wp:extent cx="3365500" cy="345440"/>
                <wp:effectExtent l="6985" t="11430" r="8890" b="5080"/>
                <wp:wrapNone/>
                <wp:docPr id="25" name="Rectangle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65500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257D3C" id="Rectangle 148" o:spid="_x0000_s1026" style="position:absolute;margin-left:240pt;margin-top:1.8pt;width:265pt;height:27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1dMnIAIAAD8EAAAOAAAAZHJzL2Uyb0RvYy54bWysU9uO0zAQfUfiHyy/0yRts3SjpqtVlyKk&#10;BVYsfIDrOImFb4zdpuXrd+x0S7mIB4QfLI9nfHzmzMzy5qAV2Qvw0pqaFpOcEmG4baTpavrl8+bV&#10;ghIfmGmYskbU9Cg8vVm9fLEcXCWmtreqEUAQxPhqcDXtQ3BVlnneC838xDph0Nla0CygCV3WABsQ&#10;XatsmudX2WChcWC58B5v70YnXSX8thU8fGxbLwJRNUVuIe2Q9m3cs9WSVR0w10t+osH+gYVm0uCn&#10;Z6g7FhjZgfwNSksO1ts2TLjVmW1byUXKAbMp8l+yeeyZEykXFMe7s0z+/8HyD/sHILKp6bSkxDCN&#10;NfqEqjHTKUGK+SIqNDhfYeCje4CYo3f3ln/1xNh1j3HiFsAOvWAN8ipifPbTg2h4fEq2w3vbID7b&#10;BZvEOrSgIyDKQA6pJsdzTcQhEI6Xs9lVWeZYOo6+2bycz1PRMlY9v3bgw1thNYmHmgKyT+hsf+9D&#10;ZMOq55DE3irZbKRSyYBuu1ZA9gz7Y5NWSgCTvAxThgw1vS5Ro79D5Gn9CULLgI2upK7p4hzEqijb&#10;G9OkNgxMqvGMlJU56RilG0uwtc0RZQQ7djFOHR56C98pGbCDa+q/7RgIStQ7g6W4LqJWJCRjXr6e&#10;ogGXnu2lhxmOUDUNlIzHdRjHZOdAdj3+VKTcjb3F8rUyKRtLO7I6kcUuTYKfJiqOwaWdon7M/eoJ&#10;AAD//wMAUEsDBBQABgAIAAAAIQAcb+qC3QAAAAkBAAAPAAAAZHJzL2Rvd25yZXYueG1sTI/BTsMw&#10;EETvSPyDtUjcqN0WqhDiVAhUJI5teuG2iZckEK+j2GkDX49zKsfZWc28ybaT7cSJBt861rBcKBDE&#10;lTMt1xqOxe4uAeEDssHOMWn4IQ/b/Poqw9S4M+/pdAi1iCHsU9TQhNCnUvqqIYt+4Xri6H26wWKI&#10;cqilGfAcw20nV0ptpMWWY0ODPb00VH0fRquhbFdH/N0Xb8o+7tbhfSq+xo9XrW9vpucnEIGmcHmG&#10;GT+iQx6ZSjey8aLTcJ+ouCVoWG9AzL5azodSw0OiQOaZ/L8g/wMAAP//AwBQSwECLQAUAAYACAAA&#10;ACEAtoM4kv4AAADhAQAAEwAAAAAAAAAAAAAAAAAAAAAAW0NvbnRlbnRfVHlwZXNdLnhtbFBLAQIt&#10;ABQABgAIAAAAIQA4/SH/1gAAAJQBAAALAAAAAAAAAAAAAAAAAC8BAABfcmVscy8ucmVsc1BLAQIt&#10;ABQABgAIAAAAIQCL1dMnIAIAAD8EAAAOAAAAAAAAAAAAAAAAAC4CAABkcnMvZTJvRG9jLnhtbFBL&#10;AQItABQABgAIAAAAIQAcb+qC3QAAAAkBAAAPAAAAAAAAAAAAAAAAAHoEAABkcnMvZG93bnJldi54&#10;bWxQSwUGAAAAAAQABADzAAAAhAUAAAAA&#10;"/>
            </w:pict>
          </mc:Fallback>
        </mc:AlternateContent>
      </w:r>
      <w:r w:rsidR="007C0E5D" w:rsidRPr="005E2672">
        <w:rPr>
          <w:rFonts w:ascii="Garamond" w:hAnsi="Garamond"/>
          <w:sz w:val="22"/>
          <w:szCs w:val="22"/>
        </w:rPr>
        <w:t xml:space="preserve">3°/ </w:t>
      </w:r>
      <w:r w:rsidR="008F267F" w:rsidRPr="005E2672">
        <w:rPr>
          <w:rFonts w:ascii="Garamond" w:hAnsi="Garamond"/>
          <w:sz w:val="22"/>
          <w:szCs w:val="22"/>
        </w:rPr>
        <w:t xml:space="preserve">Où se trouve l’image </w:t>
      </w:r>
      <w:r w:rsidR="008F267F" w:rsidRPr="005E2672">
        <w:rPr>
          <w:rFonts w:ascii="Garamond" w:hAnsi="Garamond"/>
          <w:position w:val="-10"/>
          <w:sz w:val="22"/>
          <w:szCs w:val="22"/>
        </w:rPr>
        <w:object w:dxaOrig="520" w:dyaOrig="340" w14:anchorId="14F4EA0F">
          <v:shape id="_x0000_i1029" type="#_x0000_t75" style="width:25.5pt;height:18pt" o:ole="">
            <v:imagedata r:id="rId21" o:title=""/>
          </v:shape>
          <o:OLEObject Type="Embed" ProgID="Equation.DSMT4" ShapeID="_x0000_i1029" DrawAspect="Content" ObjectID="_1739293253" r:id="rId22"/>
        </w:object>
      </w:r>
      <w:r w:rsidR="008F267F" w:rsidRPr="005E2672">
        <w:rPr>
          <w:rFonts w:ascii="Garamond" w:hAnsi="Garamond"/>
          <w:sz w:val="22"/>
          <w:szCs w:val="22"/>
        </w:rPr>
        <w:t xml:space="preserve"> de l’objet AB par </w:t>
      </w:r>
      <w:r w:rsidR="008F267F" w:rsidRPr="005E2672">
        <w:rPr>
          <w:rFonts w:ascii="Garamond" w:hAnsi="Garamond"/>
          <w:position w:val="-10"/>
          <w:sz w:val="22"/>
          <w:szCs w:val="22"/>
        </w:rPr>
        <w:object w:dxaOrig="279" w:dyaOrig="340" w14:anchorId="12C3F441">
          <v:shape id="_x0000_i1030" type="#_x0000_t75" style="width:13.5pt;height:18pt" o:ole="">
            <v:imagedata r:id="rId17" o:title=""/>
          </v:shape>
          <o:OLEObject Type="Embed" ProgID="Equation.DSMT4" ShapeID="_x0000_i1030" DrawAspect="Content" ObjectID="_1739293254" r:id="rId23"/>
        </w:object>
      </w:r>
      <w:r w:rsidR="008F267F" w:rsidRPr="005E2672">
        <w:rPr>
          <w:rFonts w:ascii="Garamond" w:hAnsi="Garamond"/>
          <w:sz w:val="22"/>
          <w:szCs w:val="22"/>
        </w:rPr>
        <w:t xml:space="preserve"> ? </w:t>
      </w:r>
    </w:p>
    <w:p w14:paraId="0217F3B5" w14:textId="77777777" w:rsidR="009F2327" w:rsidRDefault="009F2327" w:rsidP="007C0E5D">
      <w:pPr>
        <w:pStyle w:val="Normal12"/>
        <w:rPr>
          <w:rFonts w:ascii="Garamond" w:hAnsi="Garamond"/>
          <w:sz w:val="22"/>
          <w:szCs w:val="22"/>
        </w:rPr>
      </w:pPr>
    </w:p>
    <w:p w14:paraId="6BED0CF7" w14:textId="02E74C72" w:rsidR="007C0E5D" w:rsidRDefault="00B775F4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027E1AF0" wp14:editId="4AD5B0AA">
                <wp:simplePos x="0" y="0"/>
                <wp:positionH relativeFrom="column">
                  <wp:posOffset>1651000</wp:posOffset>
                </wp:positionH>
                <wp:positionV relativeFrom="paragraph">
                  <wp:posOffset>337820</wp:posOffset>
                </wp:positionV>
                <wp:extent cx="4699000" cy="431800"/>
                <wp:effectExtent l="10160" t="11430" r="5715" b="13970"/>
                <wp:wrapNone/>
                <wp:docPr id="24" name="Rectangle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99000" cy="43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B8A291" id="Rectangle 149" o:spid="_x0000_s1026" style="position:absolute;margin-left:130pt;margin-top:26.6pt;width:370pt;height:3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hIcJQIAAD8EAAAOAAAAZHJzL2Uyb0RvYy54bWysU9uO0zAQfUfiHyy/0yQlXbZR09WqSxHS&#10;AisWPsB1nMTCN8Zu0+Xrd+xkSwtviDxYM5nx8ZkzM6ubo1bkIMBLa2pazHJKhOG2kaar6fdv2zfX&#10;lPjATMOUNaKmT8LTm/XrV6vBVWJue6saAQRBjK8GV9M+BFdlmee90MzPrBMGg60FzQK60GUNsAHR&#10;tcrmeX6VDRYaB5YL7/Hv3Rik64TftoKHL23rRSCqpsgtpBPSuYtntl6xqgPmesknGuwfWGgmDT56&#10;grpjgZE9yL+gtORgvW3DjFud2baVXKQasJoi/6Oax545kWpBcbw7yeT/Hyz/fHgAIpuazktKDNPY&#10;o6+oGjOdEqQol1GhwfkKEx/dA8Qavbu3/Icnxm56zBO3AHboBWuQVxHzs4sL0fF4leyGT7ZBfLYP&#10;Nol1bEFHQJSBHFNPnk49EcdAOP4sr5bLPMfWcYyVb4trtOMTrHq57cCHD8JqEo2aArJP6Oxw78OY&#10;+pKS2Fslm61UKjnQ7TYKyIHhfGzTN6H78zRlyFDT5WK+SMgXMX8OgUwj2fHVizQtAw66krqmWMKU&#10;xKoo23vT4AVWBSbVaGN1ykw6RunGFuxs84Qygh2nGLcOjd7CL0oGnOCa+p97BoIS9dFgK5ZFWcaR&#10;T065eDdHB84ju/MIMxyhahooGc1NGNdk70B2Pb5UpNqNvcX2tTIpG1s7sprI4pSm3kwbFdfg3E9Z&#10;v/d+/QwAAP//AwBQSwMEFAAGAAgAAAAhAGeKaGjeAAAACwEAAA8AAABkcnMvZG93bnJldi54bWxM&#10;j0FPwzAMhe9I/IfISNxYskxMUJpOCDQkjlt34ZY2pi00TtWkW+HX452YT7be0/P38s3se3HEMXaB&#10;DCwXCgRSHVxHjYFDub17ABGTJWf7QGjgByNsiuur3GYunGiHx31qBIdQzKyBNqUhkzLWLXobF2FA&#10;Yu0zjN4mPsdGutGeONz3Uiu1lt52xB9aO+BLi/X3fvIGqk4f7O+ufFP+cbtK73P5NX28GnN7Mz8/&#10;gUg4p38znPEZHQpmqsJELoregF4r7pIM3K80iLNB8YCoeNNLDbLI5WWH4g8AAP//AwBQSwECLQAU&#10;AAYACAAAACEAtoM4kv4AAADhAQAAEwAAAAAAAAAAAAAAAAAAAAAAW0NvbnRlbnRfVHlwZXNdLnht&#10;bFBLAQItABQABgAIAAAAIQA4/SH/1gAAAJQBAAALAAAAAAAAAAAAAAAAAC8BAABfcmVscy8ucmVs&#10;c1BLAQItABQABgAIAAAAIQAbthIcJQIAAD8EAAAOAAAAAAAAAAAAAAAAAC4CAABkcnMvZTJvRG9j&#10;LnhtbFBLAQItABQABgAIAAAAIQBnimho3gAAAAsBAAAPAAAAAAAAAAAAAAAAAH8EAABkcnMvZG93&#10;bnJldi54bWxQSwUGAAAAAAQABADzAAAAigUAAAAA&#10;"/>
            </w:pict>
          </mc:Fallback>
        </mc:AlternateContent>
      </w:r>
      <w:r w:rsidR="007C0E5D" w:rsidRPr="005E2672">
        <w:rPr>
          <w:rFonts w:ascii="Garamond" w:hAnsi="Garamond"/>
          <w:sz w:val="22"/>
          <w:szCs w:val="22"/>
        </w:rPr>
        <w:t xml:space="preserve">Expliquer, en traçant les rayons lumineux issus </w:t>
      </w:r>
      <w:r w:rsidR="008F267F" w:rsidRPr="005E2672">
        <w:rPr>
          <w:rFonts w:ascii="Garamond" w:hAnsi="Garamond"/>
          <w:sz w:val="22"/>
          <w:szCs w:val="22"/>
        </w:rPr>
        <w:t>de l’objet</w:t>
      </w:r>
      <w:r w:rsidR="0047641B" w:rsidRPr="005E2672">
        <w:rPr>
          <w:rFonts w:ascii="Garamond" w:hAnsi="Garamond"/>
          <w:sz w:val="22"/>
          <w:szCs w:val="22"/>
        </w:rPr>
        <w:t xml:space="preserve"> </w:t>
      </w:r>
      <w:r w:rsidR="00B226B2" w:rsidRPr="005E2672">
        <w:rPr>
          <w:rFonts w:ascii="Garamond" w:hAnsi="Garamond"/>
          <w:sz w:val="22"/>
          <w:szCs w:val="22"/>
        </w:rPr>
        <w:t xml:space="preserve">sur un schéma. </w:t>
      </w:r>
      <w:r w:rsidR="0047641B" w:rsidRPr="005E2672">
        <w:rPr>
          <w:rFonts w:ascii="Garamond" w:hAnsi="Garamond"/>
          <w:sz w:val="22"/>
          <w:szCs w:val="22"/>
        </w:rPr>
        <w:t>(Laisser de la place à droite pour compléter le schéma au fur et à mesure des manipulations)</w:t>
      </w:r>
      <w:r w:rsidR="007C0E5D" w:rsidRPr="005E2672">
        <w:rPr>
          <w:rFonts w:ascii="Garamond" w:hAnsi="Garamond"/>
          <w:sz w:val="22"/>
          <w:szCs w:val="22"/>
        </w:rPr>
        <w:t>.</w:t>
      </w:r>
      <w:r w:rsidR="008F267F" w:rsidRPr="005E2672">
        <w:rPr>
          <w:rFonts w:ascii="Garamond" w:hAnsi="Garamond"/>
          <w:sz w:val="22"/>
          <w:szCs w:val="22"/>
        </w:rPr>
        <w:t xml:space="preserve"> En quoi cette lentille permet-elle d’obtenir un faisceau comparable à celui issu d’un objet éloigné ?</w:t>
      </w:r>
    </w:p>
    <w:p w14:paraId="00175201" w14:textId="77777777" w:rsidR="009F2327" w:rsidRDefault="009F2327" w:rsidP="007C0E5D">
      <w:pPr>
        <w:pStyle w:val="Normal12"/>
        <w:rPr>
          <w:rFonts w:ascii="Garamond" w:hAnsi="Garamond"/>
          <w:sz w:val="22"/>
          <w:szCs w:val="22"/>
        </w:rPr>
      </w:pPr>
    </w:p>
    <w:p w14:paraId="19B1948E" w14:textId="77777777" w:rsidR="007C16BF" w:rsidRDefault="007C16BF" w:rsidP="007C0E5D">
      <w:pPr>
        <w:pStyle w:val="Normal12"/>
        <w:rPr>
          <w:rFonts w:ascii="Garamond" w:hAnsi="Garamond"/>
          <w:sz w:val="22"/>
          <w:szCs w:val="22"/>
        </w:rPr>
      </w:pPr>
    </w:p>
    <w:p w14:paraId="5D9C648C" w14:textId="77777777" w:rsidR="00494D1F" w:rsidRDefault="00494D1F" w:rsidP="007C0E5D">
      <w:pPr>
        <w:pStyle w:val="Normal12"/>
        <w:rPr>
          <w:rFonts w:ascii="Garamond" w:hAnsi="Garamond"/>
          <w:sz w:val="22"/>
          <w:szCs w:val="22"/>
        </w:rPr>
      </w:pPr>
    </w:p>
    <w:p w14:paraId="41C1F1D5" w14:textId="6665775E" w:rsidR="00494D1F" w:rsidRDefault="00494D1F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noProof/>
        </w:rPr>
        <w:drawing>
          <wp:inline distT="0" distB="0" distL="0" distR="0" wp14:anchorId="5DA14849" wp14:editId="6832E861">
            <wp:extent cx="2072499" cy="2390775"/>
            <wp:effectExtent l="0" t="0" r="4445" b="0"/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081832" cy="2401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317B5C" w14:textId="77777777" w:rsidR="00494D1F" w:rsidRDefault="00494D1F" w:rsidP="007C0E5D">
      <w:pPr>
        <w:pStyle w:val="Normal12"/>
        <w:rPr>
          <w:rFonts w:ascii="Garamond" w:hAnsi="Garamond"/>
          <w:sz w:val="22"/>
          <w:szCs w:val="22"/>
        </w:rPr>
      </w:pPr>
    </w:p>
    <w:p w14:paraId="4C9CDB29" w14:textId="7E87B02C" w:rsidR="00F56367" w:rsidRPr="005E2672" w:rsidRDefault="008F267F" w:rsidP="007C0E5D">
      <w:pPr>
        <w:pStyle w:val="Normal12"/>
        <w:rPr>
          <w:rFonts w:ascii="Garamond" w:hAnsi="Garamond"/>
          <w:sz w:val="22"/>
          <w:szCs w:val="22"/>
        </w:rPr>
      </w:pPr>
      <w:r w:rsidRPr="005E2672">
        <w:rPr>
          <w:rFonts w:ascii="Garamond" w:hAnsi="Garamond"/>
          <w:sz w:val="22"/>
          <w:szCs w:val="22"/>
        </w:rPr>
        <w:t>4°/ Si l</w:t>
      </w:r>
      <w:r w:rsidR="005E2672" w:rsidRPr="005E2672">
        <w:rPr>
          <w:rFonts w:ascii="Garamond" w:hAnsi="Garamond"/>
          <w:sz w:val="22"/>
          <w:szCs w:val="22"/>
        </w:rPr>
        <w:t>e</w:t>
      </w:r>
      <w:r w:rsidRPr="005E2672">
        <w:rPr>
          <w:rFonts w:ascii="Garamond" w:hAnsi="Garamond"/>
          <w:sz w:val="22"/>
          <w:szCs w:val="22"/>
        </w:rPr>
        <w:t xml:space="preserve"> point objet A se trouve sur l’axe optique, quelle est la valeur de l’angle </w:t>
      </w:r>
      <w:r w:rsidRPr="005E2672">
        <w:rPr>
          <w:rFonts w:ascii="Garamond" w:hAnsi="Garamond"/>
          <w:position w:val="-6"/>
          <w:sz w:val="22"/>
          <w:szCs w:val="22"/>
        </w:rPr>
        <w:object w:dxaOrig="220" w:dyaOrig="220" w14:anchorId="3ADC1AF1">
          <v:shape id="_x0000_i1031" type="#_x0000_t75" style="width:10.5pt;height:10.5pt" o:ole="">
            <v:imagedata r:id="rId25" o:title=""/>
          </v:shape>
          <o:OLEObject Type="Embed" ProgID="Equation.DSMT4" ShapeID="_x0000_i1031" DrawAspect="Content" ObjectID="_1739293255" r:id="rId26"/>
        </w:object>
      </w:r>
      <w:r w:rsidRPr="005E2672">
        <w:rPr>
          <w:rFonts w:ascii="Garamond" w:hAnsi="Garamond"/>
          <w:sz w:val="22"/>
          <w:szCs w:val="22"/>
        </w:rPr>
        <w:t xml:space="preserve"> entre l’axe optique et la direction des rayons issus de B après la traversée de </w:t>
      </w:r>
      <w:r w:rsidRPr="005E2672">
        <w:rPr>
          <w:rFonts w:ascii="Garamond" w:hAnsi="Garamond"/>
          <w:position w:val="-10"/>
          <w:sz w:val="22"/>
          <w:szCs w:val="22"/>
        </w:rPr>
        <w:object w:dxaOrig="279" w:dyaOrig="340" w14:anchorId="29025A69">
          <v:shape id="_x0000_i1032" type="#_x0000_t75" style="width:13.5pt;height:18pt" o:ole="">
            <v:imagedata r:id="rId17" o:title=""/>
          </v:shape>
          <o:OLEObject Type="Embed" ProgID="Equation.DSMT4" ShapeID="_x0000_i1032" DrawAspect="Content" ObjectID="_1739293256" r:id="rId27"/>
        </w:object>
      </w:r>
      <w:r w:rsidRPr="005E2672">
        <w:rPr>
          <w:rFonts w:ascii="Garamond" w:hAnsi="Garamond"/>
          <w:sz w:val="22"/>
          <w:szCs w:val="22"/>
        </w:rPr>
        <w:t xml:space="preserve"> ? </w:t>
      </w:r>
      <w:r w:rsidRPr="005E2672">
        <w:rPr>
          <w:rFonts w:ascii="Garamond" w:hAnsi="Garamond"/>
          <w:position w:val="-6"/>
          <w:sz w:val="22"/>
          <w:szCs w:val="22"/>
        </w:rPr>
        <w:object w:dxaOrig="220" w:dyaOrig="220" w14:anchorId="5A5323DE">
          <v:shape id="_x0000_i1033" type="#_x0000_t75" style="width:10.5pt;height:10.5pt" o:ole="">
            <v:imagedata r:id="rId25" o:title=""/>
          </v:shape>
          <o:OLEObject Type="Embed" ProgID="Equation.DSMT4" ShapeID="_x0000_i1033" DrawAspect="Content" ObjectID="_1739293257" r:id="rId28"/>
        </w:object>
      </w:r>
      <w:r w:rsidRPr="005E2672">
        <w:rPr>
          <w:rFonts w:ascii="Garamond" w:hAnsi="Garamond"/>
          <w:sz w:val="22"/>
          <w:szCs w:val="22"/>
        </w:rPr>
        <w:t xml:space="preserve"> est le diamètre apparent de l’obje</w:t>
      </w:r>
      <w:r w:rsidR="00F56367" w:rsidRPr="005E2672">
        <w:rPr>
          <w:rFonts w:ascii="Garamond" w:hAnsi="Garamond"/>
          <w:sz w:val="22"/>
          <w:szCs w:val="22"/>
        </w:rPr>
        <w:t xml:space="preserve">t pour l’objectif de la lunette. </w:t>
      </w:r>
    </w:p>
    <w:p w14:paraId="389097A5" w14:textId="77777777" w:rsidR="008F267F" w:rsidRDefault="00F56367" w:rsidP="007C0E5D">
      <w:pPr>
        <w:pStyle w:val="Normal12"/>
        <w:rPr>
          <w:rFonts w:ascii="Garamond" w:hAnsi="Garamond"/>
          <w:b/>
          <w:sz w:val="22"/>
          <w:szCs w:val="22"/>
        </w:rPr>
      </w:pPr>
      <w:r w:rsidRPr="005E2672">
        <w:rPr>
          <w:rFonts w:ascii="Garamond" w:hAnsi="Garamond"/>
          <w:b/>
          <w:sz w:val="22"/>
          <w:szCs w:val="22"/>
        </w:rPr>
        <w:t xml:space="preserve">Pour les petits angles, lorsqu’ils sont exprimés en radians, </w:t>
      </w:r>
      <w:r w:rsidRPr="005E2672">
        <w:rPr>
          <w:rFonts w:ascii="Garamond" w:hAnsi="Garamond"/>
          <w:b/>
          <w:position w:val="-6"/>
          <w:sz w:val="22"/>
          <w:szCs w:val="22"/>
        </w:rPr>
        <w:object w:dxaOrig="960" w:dyaOrig="260" w14:anchorId="4293DE8E">
          <v:shape id="_x0000_i1034" type="#_x0000_t75" style="width:48pt;height:13.5pt" o:ole="">
            <v:imagedata r:id="rId29" o:title=""/>
          </v:shape>
          <o:OLEObject Type="Embed" ProgID="Equation.DSMT4" ShapeID="_x0000_i1034" DrawAspect="Content" ObjectID="_1739293258" r:id="rId30"/>
        </w:object>
      </w:r>
      <w:r w:rsidRPr="005E2672">
        <w:rPr>
          <w:rFonts w:ascii="Garamond" w:hAnsi="Garamond"/>
          <w:b/>
          <w:sz w:val="22"/>
          <w:szCs w:val="22"/>
        </w:rPr>
        <w:t>.</w:t>
      </w:r>
    </w:p>
    <w:p w14:paraId="1E165DD9" w14:textId="1BC15DD4" w:rsidR="0086041A" w:rsidRDefault="00B775F4" w:rsidP="007C0E5D">
      <w:pPr>
        <w:pStyle w:val="Normal12"/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3DCDBE6F" wp14:editId="3DF5DA38">
                <wp:simplePos x="0" y="0"/>
                <wp:positionH relativeFrom="column">
                  <wp:posOffset>63500</wp:posOffset>
                </wp:positionH>
                <wp:positionV relativeFrom="paragraph">
                  <wp:posOffset>133350</wp:posOffset>
                </wp:positionV>
                <wp:extent cx="6477000" cy="604520"/>
                <wp:effectExtent l="13335" t="8890" r="5715" b="5715"/>
                <wp:wrapNone/>
                <wp:docPr id="23" name="Rectangle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77000" cy="604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A871AE" id="Rectangle 150" o:spid="_x0000_s1026" style="position:absolute;margin-left:5pt;margin-top:10.5pt;width:510pt;height:47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kW+JgIAAD8EAAAOAAAAZHJzL2Uyb0RvYy54bWysU8Fu2zAMvQ/YPwi6L3ayJG2NOEWRLsOA&#10;bivW7QMYWbaFyZJGKXGyry8lp2my3Yb5IJAm9fT4SC5u951mO4leWVPy8SjnTBphK2Wakv/4vn53&#10;zZkPYCrQ1siSH6Tnt8u3bxa9K+TEtlZXEhmBGF/0ruRtCK7IMi9a2YEfWScNBWuLHQRysckqhJ7Q&#10;O51N8nye9RYrh1ZI7+nv/RDky4Rf11KEr3XtZWC65MQtpBPTuYlntlxA0SC4VokjDfgHFh0oQ4+e&#10;oO4hANui+guqUwKtt3UYCdtltq6VkKkGqmac/1HNUwtOplpIHO9OMvn/Byu+7B6Rqarkk/ecGeio&#10;R99INTCNlmw8Swr1zheU+OQeMdbo3YMVPz0zdtVSnrxDtH0roSJe46hodnEhOp6usk3/2VaED9tg&#10;k1j7GrsISDKwferJ4dQTuQ9M0M/59Ooqz6l1gmLzfDqbJEoZFC+3HfrwUdqORaPkSOwTOuwefIhs&#10;oHhJSeytVtVaaZ0cbDYrjWwHNB/r9KUCqMjzNG1YX/Kb2WSWkC9i/hyCmEayw6sXaZ0KNOhadSW/&#10;PiVBEWX7YKo0hgGUHmyirM1RxyhdHGdfbGx1IBnRDlNMW0dGa/E3Zz1NcMn9ry2g5Ex/MtSKm/F0&#10;Gkc+OdPZFQnH8DyyOY+AEQRV8sDZYK7CsCZbh6pp6aVxqt3YO2pfrZKyr6yOZGlKk+DHjYprcO6n&#10;rNe9Xz4DAAD//wMAUEsDBBQABgAIAAAAIQCYlG2Z2wAAAAoBAAAPAAAAZHJzL2Rvd25yZXYueG1s&#10;TE9NT8MwDL0j8R8iI3FjSTtpgtJ0QqAhcdy6Cze3CW2hcaom3Qq/fu5pnOznZ72PfDu7XpzsGDpP&#10;GpKVAmGp9qajRsOx3D08gggRyWDvyWr4tQG2xe1NjpnxZ9rb0yE2gkUoZKihjXHIpAx1ax2GlR8s&#10;MfflR4eR4dhIM+KZxV0vU6U20mFH7NDiYF9bW/8cJqeh6tIj/u3Ld+Weduv4MZff0+eb1vd388sz&#10;iGjneH2GJT5Hh4IzVX4iE0TPWHGVqCFNeC68Wi+Xirdkk4Iscvm/QnEBAAD//wMAUEsBAi0AFAAG&#10;AAgAAAAhALaDOJL+AAAA4QEAABMAAAAAAAAAAAAAAAAAAAAAAFtDb250ZW50X1R5cGVzXS54bWxQ&#10;SwECLQAUAAYACAAAACEAOP0h/9YAAACUAQAACwAAAAAAAAAAAAAAAAAvAQAAX3JlbHMvLnJlbHNQ&#10;SwECLQAUAAYACAAAACEAZWJFviYCAAA/BAAADgAAAAAAAAAAAAAAAAAuAgAAZHJzL2Uyb0RvYy54&#10;bWxQSwECLQAUAAYACAAAACEAmJRtmdsAAAAKAQAADwAAAAAAAAAAAAAAAACABAAAZHJzL2Rvd25y&#10;ZXYueG1sUEsFBgAAAAAEAAQA8wAAAIgFAAAAAA==&#10;"/>
            </w:pict>
          </mc:Fallback>
        </mc:AlternateContent>
      </w:r>
    </w:p>
    <w:p w14:paraId="5B1B1D8E" w14:textId="77777777" w:rsidR="0086041A" w:rsidRDefault="0086041A" w:rsidP="007C0E5D">
      <w:pPr>
        <w:pStyle w:val="Normal12"/>
        <w:rPr>
          <w:rFonts w:ascii="Garamond" w:hAnsi="Garamond"/>
          <w:b/>
          <w:sz w:val="22"/>
          <w:szCs w:val="22"/>
        </w:rPr>
      </w:pPr>
    </w:p>
    <w:p w14:paraId="3A49B49E" w14:textId="77777777" w:rsidR="0086041A" w:rsidRPr="005E2672" w:rsidRDefault="0086041A" w:rsidP="007C0E5D">
      <w:pPr>
        <w:pStyle w:val="Normal12"/>
        <w:rPr>
          <w:rFonts w:ascii="Garamond" w:hAnsi="Garamond"/>
          <w:b/>
          <w:sz w:val="22"/>
          <w:szCs w:val="22"/>
        </w:rPr>
      </w:pPr>
    </w:p>
    <w:p w14:paraId="38A2D7AF" w14:textId="77777777" w:rsidR="003B0752" w:rsidRDefault="003B0752" w:rsidP="007C0E5D">
      <w:pPr>
        <w:pStyle w:val="Normal12"/>
        <w:rPr>
          <w:rFonts w:ascii="Garamond" w:hAnsi="Garamond"/>
          <w:sz w:val="22"/>
          <w:szCs w:val="22"/>
        </w:rPr>
      </w:pPr>
    </w:p>
    <w:p w14:paraId="5A391696" w14:textId="77777777" w:rsidR="00FD08C4" w:rsidRDefault="00FD08C4" w:rsidP="007C0E5D">
      <w:pPr>
        <w:pStyle w:val="Normal12"/>
        <w:rPr>
          <w:rFonts w:ascii="Garamond" w:hAnsi="Garamond"/>
          <w:sz w:val="22"/>
          <w:szCs w:val="22"/>
        </w:rPr>
      </w:pPr>
    </w:p>
    <w:p w14:paraId="5B24534E" w14:textId="77777777" w:rsidR="009F2327" w:rsidRDefault="009F2327" w:rsidP="007C0E5D">
      <w:pPr>
        <w:pStyle w:val="Normal12"/>
        <w:rPr>
          <w:rFonts w:ascii="Garamond" w:hAnsi="Garamond"/>
          <w:sz w:val="22"/>
          <w:szCs w:val="22"/>
        </w:rPr>
      </w:pPr>
    </w:p>
    <w:p w14:paraId="1B9CB6DF" w14:textId="77777777" w:rsidR="009F2327" w:rsidRPr="0086041A" w:rsidRDefault="0086041A" w:rsidP="0086041A">
      <w:pPr>
        <w:pStyle w:val="Normal12"/>
        <w:jc w:val="center"/>
        <w:rPr>
          <w:rFonts w:ascii="Bookman Old Style" w:hAnsi="Bookman Old Style"/>
          <w:b/>
          <w:color w:val="FFFFFF" w:themeColor="background1"/>
          <w:sz w:val="26"/>
          <w:szCs w:val="26"/>
        </w:rPr>
      </w:pPr>
      <w:r w:rsidRPr="0086041A">
        <w:rPr>
          <w:rFonts w:ascii="Bookman Old Style" w:hAnsi="Bookman Old Style"/>
          <w:b/>
          <w:color w:val="FFFFFF" w:themeColor="background1"/>
          <w:sz w:val="26"/>
          <w:szCs w:val="26"/>
          <w:highlight w:val="black"/>
        </w:rPr>
        <w:t>2. Réalisation de la lunette astronomique</w:t>
      </w:r>
    </w:p>
    <w:p w14:paraId="66205330" w14:textId="0409BBA4" w:rsidR="009F2327" w:rsidRDefault="009F2327" w:rsidP="007C0E5D">
      <w:pPr>
        <w:pStyle w:val="Normal12"/>
        <w:rPr>
          <w:rFonts w:ascii="Garamond" w:hAnsi="Garamond"/>
          <w:sz w:val="22"/>
          <w:szCs w:val="22"/>
        </w:rPr>
      </w:pPr>
    </w:p>
    <w:p w14:paraId="0470335C" w14:textId="77777777" w:rsidR="00494D1F" w:rsidRDefault="00494D1F" w:rsidP="007C0E5D">
      <w:pPr>
        <w:pStyle w:val="Normal12"/>
        <w:rPr>
          <w:rFonts w:ascii="Garamond" w:hAnsi="Garamond"/>
          <w:sz w:val="22"/>
          <w:szCs w:val="22"/>
        </w:rPr>
      </w:pPr>
    </w:p>
    <w:p w14:paraId="012451E7" w14:textId="77777777" w:rsidR="0047641B" w:rsidRPr="0086041A" w:rsidRDefault="0047641B" w:rsidP="0086041A">
      <w:pPr>
        <w:pStyle w:val="titre2nonsoulign"/>
      </w:pPr>
      <w:r w:rsidRPr="0086041A">
        <w:t>L’objectif</w:t>
      </w:r>
    </w:p>
    <w:p w14:paraId="3A15D9AF" w14:textId="77777777" w:rsidR="00494D1F" w:rsidRDefault="007C0E5D" w:rsidP="007C0E5D">
      <w:pPr>
        <w:pStyle w:val="Normal12"/>
        <w:rPr>
          <w:rFonts w:ascii="Garamond" w:hAnsi="Garamond"/>
          <w:sz w:val="22"/>
          <w:szCs w:val="22"/>
        </w:rPr>
      </w:pPr>
      <w:r w:rsidRPr="005E2672">
        <w:rPr>
          <w:rFonts w:ascii="Garamond" w:hAnsi="Garamond"/>
          <w:sz w:val="22"/>
          <w:szCs w:val="22"/>
        </w:rPr>
        <w:t xml:space="preserve">Placer la lentille </w:t>
      </w:r>
      <w:r w:rsidRPr="005E2672">
        <w:rPr>
          <w:rFonts w:ascii="Garamond" w:hAnsi="Garamond"/>
          <w:position w:val="-10"/>
          <w:sz w:val="22"/>
          <w:szCs w:val="22"/>
        </w:rPr>
        <w:object w:dxaOrig="300" w:dyaOrig="340" w14:anchorId="190F81CB">
          <v:shape id="_x0000_i1035" type="#_x0000_t75" style="width:15pt;height:18pt" o:ole="">
            <v:imagedata r:id="rId31" o:title=""/>
          </v:shape>
          <o:OLEObject Type="Embed" ProgID="Equation.DSMT4" ShapeID="_x0000_i1035" DrawAspect="Content" ObjectID="_1739293259" r:id="rId32"/>
        </w:object>
      </w:r>
      <w:r w:rsidRPr="005E2672">
        <w:rPr>
          <w:rFonts w:ascii="Garamond" w:hAnsi="Garamond"/>
          <w:sz w:val="22"/>
          <w:szCs w:val="22"/>
        </w:rPr>
        <w:t xml:space="preserve"> de </w:t>
      </w:r>
      <w:r w:rsidR="00494D1F">
        <w:rPr>
          <w:rFonts w:ascii="Garamond" w:hAnsi="Garamond"/>
          <w:sz w:val="22"/>
          <w:szCs w:val="22"/>
        </w:rPr>
        <w:t xml:space="preserve">11cm </w:t>
      </w:r>
      <w:r w:rsidR="00494D1F" w:rsidRPr="005E2672">
        <w:rPr>
          <w:rFonts w:ascii="Garamond" w:hAnsi="Garamond"/>
          <w:sz w:val="22"/>
          <w:szCs w:val="22"/>
        </w:rPr>
        <w:t>derrière</w:t>
      </w:r>
      <w:r w:rsidRPr="005E2672">
        <w:rPr>
          <w:rFonts w:ascii="Garamond" w:hAnsi="Garamond"/>
          <w:position w:val="-10"/>
          <w:sz w:val="22"/>
          <w:szCs w:val="22"/>
        </w:rPr>
        <w:object w:dxaOrig="279" w:dyaOrig="340" w14:anchorId="02F2F795">
          <v:shape id="_x0000_i1036" type="#_x0000_t75" style="width:13.5pt;height:18pt" o:ole="">
            <v:imagedata r:id="rId17" o:title=""/>
          </v:shape>
          <o:OLEObject Type="Embed" ProgID="Equation.DSMT4" ShapeID="_x0000_i1036" DrawAspect="Content" ObjectID="_1739293260" r:id="rId33"/>
        </w:object>
      </w:r>
      <w:r w:rsidRPr="005E2672">
        <w:rPr>
          <w:rFonts w:ascii="Garamond" w:hAnsi="Garamond"/>
          <w:sz w:val="22"/>
          <w:szCs w:val="22"/>
        </w:rPr>
        <w:t xml:space="preserve">. </w:t>
      </w:r>
      <w:r w:rsidR="008F267F" w:rsidRPr="005E2672">
        <w:rPr>
          <w:rFonts w:ascii="Garamond" w:hAnsi="Garamond"/>
          <w:sz w:val="22"/>
          <w:szCs w:val="22"/>
        </w:rPr>
        <w:t xml:space="preserve">Déplacer l’écran </w:t>
      </w:r>
      <w:r w:rsidR="00550CF6" w:rsidRPr="005E2672">
        <w:rPr>
          <w:rFonts w:ascii="Garamond" w:hAnsi="Garamond"/>
          <w:sz w:val="22"/>
          <w:szCs w:val="22"/>
        </w:rPr>
        <w:t>derrière</w:t>
      </w:r>
      <w:r w:rsidR="008F267F" w:rsidRPr="005E2672">
        <w:rPr>
          <w:rFonts w:ascii="Garamond" w:hAnsi="Garamond"/>
          <w:sz w:val="22"/>
          <w:szCs w:val="22"/>
        </w:rPr>
        <w:t xml:space="preserve"> </w:t>
      </w:r>
      <w:r w:rsidR="008F267F" w:rsidRPr="005E2672">
        <w:rPr>
          <w:rFonts w:ascii="Garamond" w:hAnsi="Garamond"/>
          <w:position w:val="-10"/>
          <w:sz w:val="22"/>
          <w:szCs w:val="22"/>
        </w:rPr>
        <w:object w:dxaOrig="300" w:dyaOrig="340" w14:anchorId="3E10B066">
          <v:shape id="_x0000_i1037" type="#_x0000_t75" style="width:15pt;height:18pt" o:ole="">
            <v:imagedata r:id="rId31" o:title=""/>
          </v:shape>
          <o:OLEObject Type="Embed" ProgID="Equation.DSMT4" ShapeID="_x0000_i1037" DrawAspect="Content" ObjectID="_1739293261" r:id="rId34"/>
        </w:object>
      </w:r>
      <w:r w:rsidR="008F267F" w:rsidRPr="005E2672">
        <w:rPr>
          <w:rFonts w:ascii="Garamond" w:hAnsi="Garamond"/>
          <w:sz w:val="22"/>
          <w:szCs w:val="22"/>
        </w:rPr>
        <w:t xml:space="preserve"> jusqu'à observer l’image de l’objet. </w:t>
      </w:r>
    </w:p>
    <w:p w14:paraId="6966A8E3" w14:textId="158C1532" w:rsidR="007C0E5D" w:rsidRPr="005E2672" w:rsidRDefault="008F267F" w:rsidP="007C0E5D">
      <w:pPr>
        <w:pStyle w:val="Normal12"/>
        <w:rPr>
          <w:rFonts w:ascii="Garamond" w:hAnsi="Garamond"/>
          <w:sz w:val="22"/>
          <w:szCs w:val="22"/>
        </w:rPr>
      </w:pPr>
      <w:r w:rsidRPr="005E2672">
        <w:rPr>
          <w:rFonts w:ascii="Garamond" w:hAnsi="Garamond"/>
          <w:position w:val="-10"/>
          <w:sz w:val="22"/>
          <w:szCs w:val="22"/>
        </w:rPr>
        <w:object w:dxaOrig="300" w:dyaOrig="340" w14:anchorId="214C0569">
          <v:shape id="_x0000_i1038" type="#_x0000_t75" style="width:15pt;height:18pt" o:ole="">
            <v:imagedata r:id="rId31" o:title=""/>
          </v:shape>
          <o:OLEObject Type="Embed" ProgID="Equation.DSMT4" ShapeID="_x0000_i1038" DrawAspect="Content" ObjectID="_1739293262" r:id="rId35"/>
        </w:object>
      </w:r>
      <w:r w:rsidRPr="005E2672">
        <w:rPr>
          <w:rFonts w:ascii="Garamond" w:hAnsi="Garamond"/>
          <w:sz w:val="22"/>
          <w:szCs w:val="22"/>
        </w:rPr>
        <w:t xml:space="preserve"> est la lentille d’entrée de la lunette : elle modélise l’objectif de la lunette.</w:t>
      </w:r>
    </w:p>
    <w:p w14:paraId="2269FF7C" w14:textId="77777777" w:rsidR="008F267F" w:rsidRDefault="0047641B" w:rsidP="007C0E5D">
      <w:pPr>
        <w:pStyle w:val="Normal12"/>
        <w:rPr>
          <w:rFonts w:ascii="Garamond" w:hAnsi="Garamond"/>
          <w:sz w:val="22"/>
          <w:szCs w:val="22"/>
        </w:rPr>
      </w:pPr>
      <w:r w:rsidRPr="005E2672">
        <w:rPr>
          <w:rFonts w:ascii="Garamond" w:hAnsi="Garamond"/>
          <w:sz w:val="22"/>
          <w:szCs w:val="22"/>
        </w:rPr>
        <w:tab/>
        <w:t xml:space="preserve">1°/ </w:t>
      </w:r>
      <w:r w:rsidR="00B30023" w:rsidRPr="005E2672">
        <w:rPr>
          <w:rFonts w:ascii="Garamond" w:hAnsi="Garamond"/>
          <w:sz w:val="22"/>
          <w:szCs w:val="22"/>
        </w:rPr>
        <w:t xml:space="preserve">Que représente </w:t>
      </w:r>
      <w:r w:rsidR="00B30023" w:rsidRPr="005E2672">
        <w:rPr>
          <w:rFonts w:ascii="Garamond" w:hAnsi="Garamond"/>
          <w:position w:val="-10"/>
          <w:sz w:val="22"/>
          <w:szCs w:val="22"/>
        </w:rPr>
        <w:object w:dxaOrig="520" w:dyaOrig="340" w14:anchorId="7C785B24">
          <v:shape id="_x0000_i1039" type="#_x0000_t75" style="width:25.5pt;height:18pt" o:ole="">
            <v:imagedata r:id="rId21" o:title=""/>
          </v:shape>
          <o:OLEObject Type="Embed" ProgID="Equation.DSMT4" ShapeID="_x0000_i1039" DrawAspect="Content" ObjectID="_1739293263" r:id="rId36"/>
        </w:object>
      </w:r>
      <w:r w:rsidR="00B30023" w:rsidRPr="005E2672">
        <w:rPr>
          <w:rFonts w:ascii="Garamond" w:hAnsi="Garamond"/>
          <w:sz w:val="22"/>
          <w:szCs w:val="22"/>
        </w:rPr>
        <w:t xml:space="preserve"> pour </w:t>
      </w:r>
      <w:r w:rsidR="00B30023" w:rsidRPr="005E2672">
        <w:rPr>
          <w:rFonts w:ascii="Garamond" w:hAnsi="Garamond"/>
          <w:position w:val="-10"/>
          <w:sz w:val="22"/>
          <w:szCs w:val="22"/>
        </w:rPr>
        <w:object w:dxaOrig="300" w:dyaOrig="340" w14:anchorId="304D77A7">
          <v:shape id="_x0000_i1040" type="#_x0000_t75" style="width:15pt;height:18pt" o:ole="">
            <v:imagedata r:id="rId31" o:title=""/>
          </v:shape>
          <o:OLEObject Type="Embed" ProgID="Equation.DSMT4" ShapeID="_x0000_i1040" DrawAspect="Content" ObjectID="_1739293264" r:id="rId37"/>
        </w:object>
      </w:r>
      <w:r w:rsidR="00B30023" w:rsidRPr="005E2672">
        <w:rPr>
          <w:rFonts w:ascii="Garamond" w:hAnsi="Garamond"/>
          <w:sz w:val="22"/>
          <w:szCs w:val="22"/>
        </w:rPr>
        <w:t> ?</w:t>
      </w:r>
    </w:p>
    <w:p w14:paraId="577AF004" w14:textId="6C2FB798" w:rsidR="0086041A" w:rsidRDefault="00B775F4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26F41A03" wp14:editId="67881F90">
                <wp:simplePos x="0" y="0"/>
                <wp:positionH relativeFrom="column">
                  <wp:posOffset>127000</wp:posOffset>
                </wp:positionH>
                <wp:positionV relativeFrom="paragraph">
                  <wp:posOffset>104140</wp:posOffset>
                </wp:positionV>
                <wp:extent cx="6286500" cy="431800"/>
                <wp:effectExtent l="10160" t="5080" r="8890" b="10795"/>
                <wp:wrapNone/>
                <wp:docPr id="22" name="Rectangle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6500" cy="43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4F2CC2" id="Rectangle 151" o:spid="_x0000_s1026" style="position:absolute;margin-left:10pt;margin-top:8.2pt;width:495pt;height:3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FaEIQIAAD8EAAAOAAAAZHJzL2Uyb0RvYy54bWysU9uO0zAQfUfiHyy/01xoSzdqulp1KUJa&#10;YMXCB7iOk1g4HjN2m5avZ+K0pQs8IfxgzWTGJ2fOzCxvD51he4Vegy15Nkk5U1ZCpW1T8q9fNq8W&#10;nPkgbCUMWFXyo/L8dvXyxbJ3hcqhBVMpZARifdG7krchuCJJvGxVJ/wEnLIUrAE7EcjFJqlQ9ITe&#10;mSRP03nSA1YOQSrv6ev9GOSriF/XSoZPde1VYKbkxC3EG+O9He5ktRRFg8K1Wp5oiH9g0Qlt6acX&#10;qHsRBNuh/gOq0xLBQx0mEroE6lpLFWugarL0t2qeWuFUrIXE8e4ik/9/sPLj/hGZrkqe55xZ0VGP&#10;PpNqwjZGsWyWDQr1zheU+OQecajRuweQ3zyzsG4pT90hQt8qURGvmJ88ezA4np6ybf8BKsIXuwBR&#10;rEON3QBIMrBD7Mnx0hN1CEzSx3m+mM9Sap2k2PR1tiCbKCWiOL926MM7BR0bjJIjsY/oYv/gw5h6&#10;Tonswehqo42JDjbbtUG2FzQfm3hO6P46zVjWl/xmls8i8rOYv4ZI4/kbRKcDDbrRXcmpBDpDkigG&#10;2d7aKtpBaDPaVJ2xVORZurEFW6iOJCPCOMW0dWS0gD8462mCS+6/7wQqzsx7S624yabTYeSjM529&#10;ycnB68j2OiKsJKiSB85Gcx3GNdk51E1Lf8pi7RbuqH21jsoO/EZWJ7I0pbE3p40a1uDaj1m/9n71&#10;EwAA//8DAFBLAwQUAAYACAAAACEA3vimutwAAAAJAQAADwAAAGRycy9kb3ducmV2LnhtbEyPwU7D&#10;MBBE70j8g7VI3KjdElVtGqdCoCJxbNMLt01skkC8jmKnDXw9mxMcd2b0dibbT64TFzuE1pOG5UKB&#10;sFR501Kt4VwcHjYgQkQy2HmyGr5tgH1+e5NhavyVjvZyirVgCIUUNTQx9qmUoWqsw7DwvSX2Pvzg&#10;MPI51NIMeGW46+RKqbV02BJ/aLC3z42tvk6j01C2qzP+HItX5baHx/g2FZ/j+4vW93fT0w5EtFP8&#10;C8Ncn6tDzp1KP5IJotPAdE6yvk5AzL5azkqpYZMkIPNM/l+Q/wIAAP//AwBQSwECLQAUAAYACAAA&#10;ACEAtoM4kv4AAADhAQAAEwAAAAAAAAAAAAAAAAAAAAAAW0NvbnRlbnRfVHlwZXNdLnhtbFBLAQIt&#10;ABQABgAIAAAAIQA4/SH/1gAAAJQBAAALAAAAAAAAAAAAAAAAAC8BAABfcmVscy8ucmVsc1BLAQIt&#10;ABQABgAIAAAAIQBdZFaEIQIAAD8EAAAOAAAAAAAAAAAAAAAAAC4CAABkcnMvZTJvRG9jLnhtbFBL&#10;AQItABQABgAIAAAAIQDe+Ka63AAAAAkBAAAPAAAAAAAAAAAAAAAAAHsEAABkcnMvZG93bnJldi54&#10;bWxQSwUGAAAAAAQABADzAAAAhAUAAAAA&#10;"/>
            </w:pict>
          </mc:Fallback>
        </mc:AlternateContent>
      </w:r>
    </w:p>
    <w:p w14:paraId="2256BD98" w14:textId="77777777" w:rsidR="0086041A" w:rsidRDefault="0086041A" w:rsidP="007C0E5D">
      <w:pPr>
        <w:pStyle w:val="Normal12"/>
        <w:rPr>
          <w:rFonts w:ascii="Garamond" w:hAnsi="Garamond"/>
          <w:sz w:val="22"/>
          <w:szCs w:val="22"/>
        </w:rPr>
      </w:pPr>
    </w:p>
    <w:p w14:paraId="74B43886" w14:textId="77777777" w:rsidR="007C16BF" w:rsidRDefault="007C16BF" w:rsidP="007C0E5D">
      <w:pPr>
        <w:pStyle w:val="Normal12"/>
        <w:rPr>
          <w:rFonts w:ascii="Garamond" w:hAnsi="Garamond"/>
          <w:sz w:val="22"/>
          <w:szCs w:val="22"/>
        </w:rPr>
      </w:pPr>
    </w:p>
    <w:p w14:paraId="40E95162" w14:textId="77777777" w:rsidR="007C16BF" w:rsidRDefault="007C16BF" w:rsidP="007C0E5D">
      <w:pPr>
        <w:pStyle w:val="Normal12"/>
        <w:rPr>
          <w:rFonts w:ascii="Garamond" w:hAnsi="Garamond"/>
          <w:sz w:val="22"/>
          <w:szCs w:val="22"/>
        </w:rPr>
      </w:pPr>
    </w:p>
    <w:p w14:paraId="51E3FB3C" w14:textId="77777777" w:rsidR="0086041A" w:rsidRDefault="0086041A" w:rsidP="007C0E5D">
      <w:pPr>
        <w:pStyle w:val="Normal12"/>
        <w:rPr>
          <w:rFonts w:ascii="Garamond" w:hAnsi="Garamond"/>
          <w:sz w:val="22"/>
          <w:szCs w:val="22"/>
        </w:rPr>
      </w:pPr>
    </w:p>
    <w:p w14:paraId="322A1672" w14:textId="31A128C7" w:rsidR="00FD08C4" w:rsidRDefault="00B775F4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7D969E7B" wp14:editId="22ABBDE8">
                <wp:simplePos x="0" y="0"/>
                <wp:positionH relativeFrom="column">
                  <wp:posOffset>4191000</wp:posOffset>
                </wp:positionH>
                <wp:positionV relativeFrom="paragraph">
                  <wp:posOffset>-86360</wp:posOffset>
                </wp:positionV>
                <wp:extent cx="2413000" cy="345440"/>
                <wp:effectExtent l="6985" t="9525" r="8890" b="6985"/>
                <wp:wrapNone/>
                <wp:docPr id="21" name="Rectangle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0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0C40A2" id="Rectangle 152" o:spid="_x0000_s1026" style="position:absolute;margin-left:330pt;margin-top:-6.8pt;width:190pt;height:27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ThBJwIAAD8EAAAOAAAAZHJzL2Uyb0RvYy54bWysU9tu2zAMfR+wfxD0vvjSZGuNOEWRLsOA&#10;bivW7QMYWY6FyZJGKXGyry8lp1myvQ3zgyCa5NHhITm/3fea7SR6ZU3Ni0nOmTTCNspsav792+rN&#10;NWc+gGlAWyNrfpCe3y5ev5oPrpKl7axuJDICMb4aXM27EFyVZV50sgc/sU4acrYWewhk4iZrEAZC&#10;73VW5vnbbLDYOLRCek9/70cnXyT8tpUifGlbLwPTNSduIZ2YznU8s8Ucqg2C65Q40oB/YNGDMvTo&#10;CeoeArAtqr+geiXQetuGibB9ZttWCZlqoGqK/I9qnjpwMtVC4nh3ksn/P1jxefeITDU1LwvODPTU&#10;o6+kGpiNlqyYlVGhwfmKAp/cI8YavXuw4odnxi47ipN3iHboJDTEq4jx2UVCNDylsvXwyTaED9tg&#10;k1j7FvsISDKwferJ4dQTuQ9M0M9yWlzlObVOkO9qOptOU9MyqF6yHfrwQdqexUvNkdgndNg9+BDZ&#10;QPUSkthbrZqV0joZuFkvNbId0Hys0pcKoCLPw7RhQ81vZuUsIV/4/DkEMY1kx1cvwnoVaNC16mt+&#10;fQqCKsr23jSUAFUApcc7UdbmqGOUbmzB2jYHkhHtOMW0dXTpLP7ibKAJrrn/uQWUnOmPhlpxU0St&#10;WEjGdPauJAPPPetzDxhBUDUPnI3XZRjXZOtQbTp6qUi1G3tH7WtVUja2dmR1JEtTmgQ/blRcg3M7&#10;Rf3e+8UzAAAA//8DAFBLAwQUAAYACAAAACEAsDMwlN8AAAALAQAADwAAAGRycy9kb3ducmV2Lnht&#10;bEyPzU7DMBCE70i8g7VI3Fq7P4pKyKZCoCJxbNMLt028JIHYjmKnDTw9zgmOszOa/SbbT6YTFx58&#10;6yzCaqlAsK2cbm2NcC4Oix0IH8hq6pxlhG/2sM9vbzJKtbvaI19OoRaxxPqUEJoQ+lRKXzVsyC9d&#10;zzZ6H24wFKIcaqkHusZy08m1Uok01Nr4oaGenxuuvk6jQSjb9Zl+jsWrMg+HTXibis/x/QXx/m56&#10;egQReAp/YZjxIzrkkal0o9VedAhJouKWgLBYbRIQc0Jt51OJsFU7kHkm/2/IfwEAAP//AwBQSwEC&#10;LQAUAAYACAAAACEAtoM4kv4AAADhAQAAEwAAAAAAAAAAAAAAAAAAAAAAW0NvbnRlbnRfVHlwZXNd&#10;LnhtbFBLAQItABQABgAIAAAAIQA4/SH/1gAAAJQBAAALAAAAAAAAAAAAAAAAAC8BAABfcmVscy8u&#10;cmVsc1BLAQItABQABgAIAAAAIQBehThBJwIAAD8EAAAOAAAAAAAAAAAAAAAAAC4CAABkcnMvZTJv&#10;RG9jLnhtbFBLAQItABQABgAIAAAAIQCwMzCU3wAAAAsBAAAPAAAAAAAAAAAAAAAAAIEEAABkcnMv&#10;ZG93bnJldi54bWxQSwUGAAAAAAQABADzAAAAjQUAAAAA&#10;"/>
            </w:pict>
          </mc:Fallback>
        </mc:AlternateContent>
      </w:r>
      <w:r w:rsidR="0047641B" w:rsidRPr="005E2672">
        <w:rPr>
          <w:rFonts w:ascii="Garamond" w:hAnsi="Garamond"/>
          <w:sz w:val="22"/>
          <w:szCs w:val="22"/>
        </w:rPr>
        <w:tab/>
        <w:t xml:space="preserve">2°/ Dans quel plan particulier se forme l’image </w:t>
      </w:r>
      <w:r w:rsidR="0047641B" w:rsidRPr="005E2672">
        <w:rPr>
          <w:rFonts w:ascii="Garamond" w:hAnsi="Garamond"/>
          <w:position w:val="-10"/>
          <w:sz w:val="22"/>
          <w:szCs w:val="22"/>
        </w:rPr>
        <w:object w:dxaOrig="580" w:dyaOrig="340" w14:anchorId="164ADA22">
          <v:shape id="_x0000_i1041" type="#_x0000_t75" style="width:28.5pt;height:18pt" o:ole="">
            <v:imagedata r:id="rId38" o:title=""/>
          </v:shape>
          <o:OLEObject Type="Embed" ProgID="Equation.DSMT4" ShapeID="_x0000_i1041" DrawAspect="Content" ObjectID="_1739293265" r:id="rId39"/>
        </w:object>
      </w:r>
      <w:r w:rsidR="0047641B" w:rsidRPr="005E2672">
        <w:rPr>
          <w:rFonts w:ascii="Garamond" w:hAnsi="Garamond"/>
          <w:sz w:val="22"/>
          <w:szCs w:val="22"/>
        </w:rPr>
        <w:t xml:space="preserve"> de </w:t>
      </w:r>
      <w:r w:rsidR="0047641B" w:rsidRPr="005E2672">
        <w:rPr>
          <w:rFonts w:ascii="Garamond" w:hAnsi="Garamond"/>
          <w:position w:val="-10"/>
          <w:sz w:val="22"/>
          <w:szCs w:val="22"/>
        </w:rPr>
        <w:object w:dxaOrig="520" w:dyaOrig="340" w14:anchorId="509F1128">
          <v:shape id="_x0000_i1042" type="#_x0000_t75" style="width:25.5pt;height:18pt" o:ole="">
            <v:imagedata r:id="rId21" o:title=""/>
          </v:shape>
          <o:OLEObject Type="Embed" ProgID="Equation.DSMT4" ShapeID="_x0000_i1042" DrawAspect="Content" ObjectID="_1739293266" r:id="rId40"/>
        </w:object>
      </w:r>
      <w:r w:rsidR="0047641B" w:rsidRPr="005E2672">
        <w:rPr>
          <w:rFonts w:ascii="Garamond" w:hAnsi="Garamond"/>
          <w:sz w:val="22"/>
          <w:szCs w:val="22"/>
        </w:rPr>
        <w:t xml:space="preserve"> par </w:t>
      </w:r>
      <w:r w:rsidR="0047641B" w:rsidRPr="005E2672">
        <w:rPr>
          <w:rFonts w:ascii="Garamond" w:hAnsi="Garamond"/>
          <w:position w:val="-10"/>
          <w:sz w:val="22"/>
          <w:szCs w:val="22"/>
        </w:rPr>
        <w:object w:dxaOrig="300" w:dyaOrig="340" w14:anchorId="01621E53">
          <v:shape id="_x0000_i1043" type="#_x0000_t75" style="width:15pt;height:18pt" o:ole="">
            <v:imagedata r:id="rId31" o:title=""/>
          </v:shape>
          <o:OLEObject Type="Embed" ProgID="Equation.DSMT4" ShapeID="_x0000_i1043" DrawAspect="Content" ObjectID="_1739293267" r:id="rId41"/>
        </w:object>
      </w:r>
      <w:r w:rsidR="0047641B" w:rsidRPr="005E2672">
        <w:rPr>
          <w:rFonts w:ascii="Garamond" w:hAnsi="Garamond"/>
          <w:sz w:val="22"/>
          <w:szCs w:val="22"/>
        </w:rPr>
        <w:t xml:space="preserve"> ? </w:t>
      </w:r>
    </w:p>
    <w:p w14:paraId="13ABF19A" w14:textId="084E2380" w:rsidR="00551A56" w:rsidRDefault="00B775F4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2C32141F" wp14:editId="412D777F">
                <wp:simplePos x="0" y="0"/>
                <wp:positionH relativeFrom="column">
                  <wp:posOffset>190500</wp:posOffset>
                </wp:positionH>
                <wp:positionV relativeFrom="paragraph">
                  <wp:posOffset>212725</wp:posOffset>
                </wp:positionV>
                <wp:extent cx="6413500" cy="345440"/>
                <wp:effectExtent l="6985" t="7620" r="8890" b="8890"/>
                <wp:wrapNone/>
                <wp:docPr id="20" name="Rectangle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13500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E13A4D" id="Rectangle 153" o:spid="_x0000_s1026" style="position:absolute;margin-left:15pt;margin-top:16.75pt;width:505pt;height:27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JJmIwIAAD8EAAAOAAAAZHJzL2Uyb0RvYy54bWysU21v0zAQ/o7Ef7D8nSbpy9iiptPUUYQ0&#10;YGLwA66Ok1g4tjm7Tcev39npSgd8QviD5fOdHz/33N3y+tBrtpfolTUVLyY5Z9IIWyvTVvzb182b&#10;S858AFODtkZW/FF6fr16/Wo5uFJObWd1LZERiPHl4CreheDKLPOikz34iXXSkLOx2EMgE9usRhgI&#10;vdfZNM8vssFi7dAK6T3d3o5Ovkr4TSNF+Nw0XgamK07cQtox7du4Z6sllC2C65Q40oB/YNGDMvTp&#10;CeoWArAdqj+geiXQetuEibB9ZptGCZlyoGyK/LdsHjpwMuVC4nh3ksn/P1jxaX+PTNUVn5I8Bnqq&#10;0RdSDUyrJSsWs6jQ4HxJgQ/uHmOO3t1Z8d0zY9cdxckbRDt0EmriVcT47MWDaHh6yrbDR1sTPuyC&#10;TWIdGuwjIMnADqkmj6eayENggi4v5sVskRM3Qb7ZfDGfp6JlUD6/dujDe2l7Fg8VR2Kf0GF/50Nk&#10;A+VzSGJvtao3SutkYLtda2R7oP7YpJUSoCTPw7RhQ8WvFtNFQn7h8+cQeVp/g+hVoEbXqq/45SkI&#10;yijbO1OnNgyg9HgmytocdYzSjSXY2vqRZEQ7djFNHR06iz85G6iDK+5/7AAlZ/qDoVJcFVErFpIx&#10;X7yNBcZzz/bcA0YQVMUDZ+NxHcYx2TlUbUc/FSl3Y2+ofI1KysbSjqyOZKlLk+DHiYpjcG6nqF9z&#10;v3oCAAD//wMAUEsDBBQABgAIAAAAIQBfle603gAAAAkBAAAPAAAAZHJzL2Rvd25yZXYueG1sTI/N&#10;TsMwEITvSLyDtUjcqE3DTxviVAhUJI5teuG2iZckEK+j2GkDT49zKqfV7oxmv8k2k+3EkQbfOtZw&#10;u1AgiCtnWq41HIrtzQqED8gGO8ek4Yc8bPLLiwxT4068o+M+1CKGsE9RQxNCn0rpq4Ys+oXriaP2&#10;6QaLIa5DLc2ApxhuO7lU6kFabDl+aLCnl4aq7/1oNZTt8oC/u+JN2fU2Ce9T8TV+vGp9fTU9P4EI&#10;NIWzGWb8iA55ZCrdyMaLTkOiYpUQZ3IPYtbV3XwpNawe1yDzTP5vkP8BAAD//wMAUEsBAi0AFAAG&#10;AAgAAAAhALaDOJL+AAAA4QEAABMAAAAAAAAAAAAAAAAAAAAAAFtDb250ZW50X1R5cGVzXS54bWxQ&#10;SwECLQAUAAYACAAAACEAOP0h/9YAAACUAQAACwAAAAAAAAAAAAAAAAAvAQAAX3JlbHMvLnJlbHNQ&#10;SwECLQAUAAYACAAAACEAcRCSZiMCAAA/BAAADgAAAAAAAAAAAAAAAAAuAgAAZHJzL2Uyb0RvYy54&#10;bWxQSwECLQAUAAYACAAAACEAX5XutN4AAAAJAQAADwAAAAAAAAAAAAAAAAB9BAAAZHJzL2Rvd25y&#10;ZXYueG1sUEsFBgAAAAAEAAQA8wAAAIgFAAAAAA==&#10;"/>
            </w:pict>
          </mc:Fallback>
        </mc:AlternateContent>
      </w:r>
      <w:r w:rsidR="0047641B" w:rsidRPr="005E2672">
        <w:rPr>
          <w:rFonts w:ascii="Garamond" w:hAnsi="Garamond"/>
          <w:sz w:val="22"/>
          <w:szCs w:val="22"/>
        </w:rPr>
        <w:tab/>
        <w:t xml:space="preserve">3°/ </w:t>
      </w:r>
      <w:r w:rsidR="0047641B" w:rsidRPr="005E2672">
        <w:rPr>
          <w:rFonts w:ascii="Garamond" w:hAnsi="Garamond"/>
          <w:position w:val="-10"/>
          <w:sz w:val="22"/>
          <w:szCs w:val="22"/>
        </w:rPr>
        <w:object w:dxaOrig="580" w:dyaOrig="340" w14:anchorId="183AA50F">
          <v:shape id="_x0000_i1044" type="#_x0000_t75" style="width:28.5pt;height:18pt" o:ole="">
            <v:imagedata r:id="rId38" o:title=""/>
          </v:shape>
          <o:OLEObject Type="Embed" ProgID="Equation.DSMT4" ShapeID="_x0000_i1044" DrawAspect="Content" ObjectID="_1739293268" r:id="rId42"/>
        </w:object>
      </w:r>
      <w:r w:rsidR="0047641B" w:rsidRPr="005E2672">
        <w:rPr>
          <w:rFonts w:ascii="Garamond" w:hAnsi="Garamond"/>
          <w:sz w:val="22"/>
          <w:szCs w:val="22"/>
        </w:rPr>
        <w:t xml:space="preserve"> est-elle renversée ou droite par rapport à AB ?</w:t>
      </w:r>
    </w:p>
    <w:p w14:paraId="466060C9" w14:textId="77777777" w:rsidR="007C16BF" w:rsidRDefault="007C16BF" w:rsidP="007C0E5D">
      <w:pPr>
        <w:pStyle w:val="Normal12"/>
        <w:rPr>
          <w:rFonts w:ascii="Garamond" w:hAnsi="Garamond"/>
          <w:sz w:val="22"/>
          <w:szCs w:val="22"/>
        </w:rPr>
      </w:pPr>
    </w:p>
    <w:p w14:paraId="7A6DCF90" w14:textId="77777777" w:rsidR="007C16BF" w:rsidRDefault="007C16BF" w:rsidP="007C0E5D">
      <w:pPr>
        <w:pStyle w:val="Normal12"/>
        <w:rPr>
          <w:rFonts w:ascii="Garamond" w:hAnsi="Garamond"/>
          <w:sz w:val="22"/>
          <w:szCs w:val="22"/>
        </w:rPr>
      </w:pPr>
    </w:p>
    <w:p w14:paraId="61C0D1A1" w14:textId="757EE0AC" w:rsidR="008F267F" w:rsidRDefault="0047641B" w:rsidP="007C0E5D">
      <w:pPr>
        <w:pStyle w:val="Normal12"/>
        <w:rPr>
          <w:rFonts w:ascii="Garamond" w:hAnsi="Garamond"/>
          <w:sz w:val="22"/>
          <w:szCs w:val="22"/>
        </w:rPr>
      </w:pPr>
      <w:r w:rsidRPr="005E2672">
        <w:rPr>
          <w:rFonts w:ascii="Garamond" w:hAnsi="Garamond"/>
          <w:sz w:val="22"/>
          <w:szCs w:val="22"/>
        </w:rPr>
        <w:tab/>
        <w:t xml:space="preserve">4°/ Exprimer la taille de l’image </w:t>
      </w:r>
      <w:r w:rsidRPr="005E2672">
        <w:rPr>
          <w:rFonts w:ascii="Garamond" w:hAnsi="Garamond"/>
          <w:position w:val="-10"/>
          <w:sz w:val="22"/>
          <w:szCs w:val="22"/>
        </w:rPr>
        <w:object w:dxaOrig="580" w:dyaOrig="340" w14:anchorId="1CDAED7B">
          <v:shape id="_x0000_i1045" type="#_x0000_t75" style="width:28.5pt;height:18pt" o:ole="">
            <v:imagedata r:id="rId38" o:title=""/>
          </v:shape>
          <o:OLEObject Type="Embed" ProgID="Equation.DSMT4" ShapeID="_x0000_i1045" DrawAspect="Content" ObjectID="_1739293269" r:id="rId43"/>
        </w:object>
      </w:r>
      <w:r w:rsidRPr="005E2672">
        <w:rPr>
          <w:rFonts w:ascii="Garamond" w:hAnsi="Garamond"/>
          <w:sz w:val="22"/>
          <w:szCs w:val="22"/>
        </w:rPr>
        <w:t xml:space="preserve"> en fonction de </w:t>
      </w:r>
      <w:r w:rsidRPr="005E2672">
        <w:rPr>
          <w:rFonts w:ascii="Garamond" w:hAnsi="Garamond"/>
          <w:position w:val="-10"/>
          <w:sz w:val="22"/>
          <w:szCs w:val="22"/>
        </w:rPr>
        <w:object w:dxaOrig="320" w:dyaOrig="440" w14:anchorId="15D54C49">
          <v:shape id="_x0000_i1046" type="#_x0000_t75" style="width:16.5pt;height:21pt" o:ole="">
            <v:imagedata r:id="rId44" o:title=""/>
          </v:shape>
          <o:OLEObject Type="Embed" ProgID="Equation.DSMT4" ShapeID="_x0000_i1046" DrawAspect="Content" ObjectID="_1739293270" r:id="rId45"/>
        </w:object>
      </w:r>
      <w:r w:rsidRPr="005E2672">
        <w:rPr>
          <w:rFonts w:ascii="Garamond" w:hAnsi="Garamond"/>
          <w:sz w:val="22"/>
          <w:szCs w:val="22"/>
        </w:rPr>
        <w:t xml:space="preserve"> (distance focale de </w:t>
      </w:r>
      <w:r w:rsidRPr="005E2672">
        <w:rPr>
          <w:rFonts w:ascii="Garamond" w:hAnsi="Garamond"/>
          <w:position w:val="-10"/>
          <w:sz w:val="22"/>
          <w:szCs w:val="22"/>
        </w:rPr>
        <w:object w:dxaOrig="300" w:dyaOrig="340" w14:anchorId="32DC3804">
          <v:shape id="_x0000_i1047" type="#_x0000_t75" style="width:15pt;height:18pt" o:ole="">
            <v:imagedata r:id="rId31" o:title=""/>
          </v:shape>
          <o:OLEObject Type="Embed" ProgID="Equation.DSMT4" ShapeID="_x0000_i1047" DrawAspect="Content" ObjectID="_1739293271" r:id="rId46"/>
        </w:object>
      </w:r>
      <w:r w:rsidRPr="005E2672">
        <w:rPr>
          <w:rFonts w:ascii="Garamond" w:hAnsi="Garamond"/>
          <w:sz w:val="22"/>
          <w:szCs w:val="22"/>
        </w:rPr>
        <w:t xml:space="preserve">) et de </w:t>
      </w:r>
      <w:r w:rsidRPr="005E2672">
        <w:rPr>
          <w:rFonts w:ascii="Garamond" w:hAnsi="Garamond"/>
          <w:position w:val="-6"/>
          <w:sz w:val="22"/>
          <w:szCs w:val="22"/>
        </w:rPr>
        <w:object w:dxaOrig="220" w:dyaOrig="220" w14:anchorId="455DC915">
          <v:shape id="_x0000_i1048" type="#_x0000_t75" style="width:10.5pt;height:10.5pt" o:ole="">
            <v:imagedata r:id="rId25" o:title=""/>
          </v:shape>
          <o:OLEObject Type="Embed" ProgID="Equation.DSMT4" ShapeID="_x0000_i1048" DrawAspect="Content" ObjectID="_1739293272" r:id="rId47"/>
        </w:object>
      </w:r>
      <w:r w:rsidRPr="005E2672">
        <w:rPr>
          <w:rFonts w:ascii="Garamond" w:hAnsi="Garamond"/>
          <w:sz w:val="22"/>
          <w:szCs w:val="22"/>
        </w:rPr>
        <w:t>.</w:t>
      </w:r>
      <w:r w:rsidR="00DA47F4">
        <w:rPr>
          <w:rFonts w:ascii="Garamond" w:hAnsi="Garamond"/>
          <w:sz w:val="22"/>
          <w:szCs w:val="22"/>
        </w:rPr>
        <w:t xml:space="preserve"> Mesurer </w:t>
      </w:r>
      <w:r w:rsidR="00DA47F4" w:rsidRPr="005E2672">
        <w:rPr>
          <w:rFonts w:ascii="Garamond" w:hAnsi="Garamond"/>
          <w:position w:val="-10"/>
          <w:sz w:val="22"/>
          <w:szCs w:val="22"/>
        </w:rPr>
        <w:object w:dxaOrig="580" w:dyaOrig="340" w14:anchorId="6630B439">
          <v:shape id="_x0000_i1049" type="#_x0000_t75" style="width:28.5pt;height:18pt" o:ole="">
            <v:imagedata r:id="rId38" o:title=""/>
          </v:shape>
          <o:OLEObject Type="Embed" ProgID="Equation.DSMT4" ShapeID="_x0000_i1049" DrawAspect="Content" ObjectID="_1739293273" r:id="rId48"/>
        </w:object>
      </w:r>
    </w:p>
    <w:p w14:paraId="3D36F351" w14:textId="6B3D2D3E" w:rsidR="007C16BF" w:rsidRDefault="00B775F4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39F801BC" wp14:editId="321503BD">
                <wp:simplePos x="0" y="0"/>
                <wp:positionH relativeFrom="column">
                  <wp:posOffset>190500</wp:posOffset>
                </wp:positionH>
                <wp:positionV relativeFrom="paragraph">
                  <wp:posOffset>6985</wp:posOffset>
                </wp:positionV>
                <wp:extent cx="6413500" cy="604520"/>
                <wp:effectExtent l="6985" t="13335" r="8890" b="10795"/>
                <wp:wrapNone/>
                <wp:docPr id="19" name="Rectangle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13500" cy="604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96B131" id="Rectangle 154" o:spid="_x0000_s1026" style="position:absolute;margin-left:15pt;margin-top:.55pt;width:505pt;height:47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jck7IwIAAD8EAAAOAAAAZHJzL2Uyb0RvYy54bWysU9uO0zAQfUfiHyy/0yQlKduo6WrVpQhp&#10;gRULH+A6TmLhG2O36fL1jJ1u6QJPiDxYnsz4+Mw549X1UStyEOClNQ0tZjklwnDbStM39OuX7asr&#10;SnxgpmXKGtHQR+Hp9frli9XoajG3g1WtAIIgxteja+gQgquzzPNBaOZn1gmDyc6CZgFD6LMW2Ijo&#10;WmXzPF9ko4XWgeXCe/x7OyXpOuF3neDhU9d5EYhqKHILaYW07uKarVes7oG5QfITDfYPLDSTBi89&#10;Q92ywMge5B9QWnKw3nZhxq3ObNdJLlIP2E2R/9bNw8CcSL2gON6dZfL/D5Z/PNwDkS16t6TEMI0e&#10;fUbVmOmVIEVVRoVG52ssfHD3EHv07s7yb54YuxmwTtwA2HEQrEVeRazPnh2IgcejZDd+sC3is32w&#10;SaxjBzoCogzkmDx5PHsijoFw/Lkoi9dVjtZxzC3yspon0zJWP5124MM7YTWJm4YCsk/o7HDnQ2TD&#10;6qeSxN4q2W6lUimAfrdRQA4M52ObvtQANnlZpgwZG7qs5lVCfpbzlxB5+v4GoWXAQVdSN/TqXMTq&#10;KNtb06YxDEyqaY+UlTnpGKWbLNjZ9hFlBDtNMb463AwWflAy4gQ31H/fMxCUqPcGrVgWZRlHPgVl&#10;9QaFI3CZ2V1mmOEI1dBAybTdhOmZ7B3IfsCbitS7sTdoXyeTstHaidWJLE5pEvz0ouIzuIxT1a93&#10;v/4JAAD//wMAUEsDBBQABgAIAAAAIQDO1M813AAAAAgBAAAPAAAAZHJzL2Rvd25yZXYueG1sTI/B&#10;TsMwEETvSPyDtUjcqN0GVTTEqRCoSBzb9MJtE2+TlHgdxU4b+HqcExx3ZjT7JttOthMXGnzrWMNy&#10;oUAQV860XGs4FruHJxA+IBvsHJOGb/KwzW9vMkyNu/KeLodQi1jCPkUNTQh9KqWvGrLoF64njt7J&#10;DRZDPIdamgGvsdx2cqXUWlpsOX5osKfXhqqvw2g1lO3qiD/74l3ZzS4JH1NxHj/ftL6/m16eQQSa&#10;wl8YZvyIDnlkKt3IxotOQ6LilBD1JYjZVo+zUGrYrBOQeSb/D8h/AQAA//8DAFBLAQItABQABgAI&#10;AAAAIQC2gziS/gAAAOEBAAATAAAAAAAAAAAAAAAAAAAAAABbQ29udGVudF9UeXBlc10ueG1sUEsB&#10;Ai0AFAAGAAgAAAAhADj9If/WAAAAlAEAAAsAAAAAAAAAAAAAAAAALwEAAF9yZWxzLy5yZWxzUEsB&#10;Ai0AFAAGAAgAAAAhAHaNyTsjAgAAPwQAAA4AAAAAAAAAAAAAAAAALgIAAGRycy9lMm9Eb2MueG1s&#10;UEsBAi0AFAAGAAgAAAAhAM7UzzXcAAAACAEAAA8AAAAAAAAAAAAAAAAAfQQAAGRycy9kb3ducmV2&#10;LnhtbFBLBQYAAAAABAAEAPMAAACGBQAAAAA=&#10;"/>
            </w:pict>
          </mc:Fallback>
        </mc:AlternateContent>
      </w:r>
    </w:p>
    <w:p w14:paraId="00213E80" w14:textId="77777777" w:rsidR="007C16BF" w:rsidRDefault="007C16BF" w:rsidP="007C0E5D">
      <w:pPr>
        <w:pStyle w:val="Normal12"/>
        <w:rPr>
          <w:rFonts w:ascii="Garamond" w:hAnsi="Garamond"/>
          <w:sz w:val="22"/>
          <w:szCs w:val="22"/>
        </w:rPr>
      </w:pPr>
    </w:p>
    <w:p w14:paraId="16676056" w14:textId="77777777" w:rsidR="007C16BF" w:rsidRDefault="007C16BF" w:rsidP="007C0E5D">
      <w:pPr>
        <w:pStyle w:val="Normal12"/>
        <w:rPr>
          <w:rFonts w:ascii="Garamond" w:hAnsi="Garamond"/>
          <w:sz w:val="22"/>
          <w:szCs w:val="22"/>
        </w:rPr>
      </w:pPr>
    </w:p>
    <w:p w14:paraId="16E780B0" w14:textId="77777777" w:rsidR="007C16BF" w:rsidRDefault="007C16BF" w:rsidP="007C0E5D">
      <w:pPr>
        <w:pStyle w:val="Normal12"/>
        <w:rPr>
          <w:rFonts w:ascii="Garamond" w:hAnsi="Garamond"/>
          <w:sz w:val="22"/>
          <w:szCs w:val="22"/>
        </w:rPr>
      </w:pPr>
    </w:p>
    <w:p w14:paraId="4A409FAF" w14:textId="77777777" w:rsidR="0047641B" w:rsidRDefault="0047641B" w:rsidP="007C0E5D">
      <w:pPr>
        <w:pStyle w:val="Normal12"/>
        <w:rPr>
          <w:rFonts w:ascii="Garamond" w:hAnsi="Garamond"/>
          <w:sz w:val="22"/>
          <w:szCs w:val="22"/>
        </w:rPr>
      </w:pPr>
      <w:r w:rsidRPr="005E2672">
        <w:rPr>
          <w:rFonts w:ascii="Garamond" w:hAnsi="Garamond"/>
          <w:sz w:val="22"/>
          <w:szCs w:val="22"/>
        </w:rPr>
        <w:tab/>
        <w:t>5°/ Schématiser le trajet des rayons lumineux.</w:t>
      </w:r>
    </w:p>
    <w:p w14:paraId="2C3ACE01" w14:textId="666AA843" w:rsidR="00FD08C4" w:rsidRDefault="00494D1F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w:drawing>
          <wp:inline distT="0" distB="0" distL="0" distR="0" wp14:anchorId="486E279F" wp14:editId="6AFBD53E">
            <wp:extent cx="4019342" cy="3028950"/>
            <wp:effectExtent l="0" t="0" r="635" b="0"/>
            <wp:docPr id="35" name="Imag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2973" cy="303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FDC8B7" w14:textId="77777777" w:rsidR="0047641B" w:rsidRPr="005E2672" w:rsidRDefault="0047641B" w:rsidP="0086041A">
      <w:pPr>
        <w:pStyle w:val="titre2nonsoulign"/>
      </w:pPr>
      <w:r w:rsidRPr="005E2672">
        <w:t xml:space="preserve"> L’oculaire</w:t>
      </w:r>
    </w:p>
    <w:p w14:paraId="3109F1D8" w14:textId="162F56DD" w:rsidR="0047641B" w:rsidRPr="005E2672" w:rsidRDefault="007C0E5D" w:rsidP="007C0E5D">
      <w:pPr>
        <w:pStyle w:val="Normal12"/>
        <w:rPr>
          <w:rFonts w:ascii="Garamond" w:hAnsi="Garamond"/>
          <w:sz w:val="22"/>
          <w:szCs w:val="22"/>
        </w:rPr>
      </w:pPr>
      <w:r w:rsidRPr="005E2672">
        <w:rPr>
          <w:rFonts w:ascii="Garamond" w:hAnsi="Garamond"/>
          <w:sz w:val="22"/>
          <w:szCs w:val="22"/>
        </w:rPr>
        <w:t xml:space="preserve">Placer le lentille </w:t>
      </w:r>
      <w:r w:rsidRPr="005E2672">
        <w:rPr>
          <w:rFonts w:ascii="Garamond" w:hAnsi="Garamond"/>
          <w:position w:val="-12"/>
          <w:sz w:val="22"/>
          <w:szCs w:val="22"/>
        </w:rPr>
        <w:object w:dxaOrig="300" w:dyaOrig="360" w14:anchorId="7A675605">
          <v:shape id="_x0000_i1050" type="#_x0000_t75" style="width:15pt;height:18pt" o:ole="">
            <v:imagedata r:id="rId50" o:title=""/>
          </v:shape>
          <o:OLEObject Type="Embed" ProgID="Equation.DSMT4" ShapeID="_x0000_i1050" DrawAspect="Content" ObjectID="_1739293274" r:id="rId51"/>
        </w:object>
      </w:r>
      <w:r w:rsidRPr="005E2672">
        <w:rPr>
          <w:rFonts w:ascii="Garamond" w:hAnsi="Garamond"/>
          <w:sz w:val="22"/>
          <w:szCs w:val="22"/>
        </w:rPr>
        <w:t xml:space="preserve"> de </w:t>
      </w:r>
      <w:r w:rsidR="009B6A00">
        <w:rPr>
          <w:rFonts w:ascii="Garamond" w:hAnsi="Garamond"/>
          <w:sz w:val="22"/>
          <w:szCs w:val="22"/>
        </w:rPr>
        <w:t>17,5</w:t>
      </w:r>
      <w:r w:rsidR="00494D1F">
        <w:rPr>
          <w:rFonts w:ascii="Garamond" w:hAnsi="Garamond"/>
          <w:sz w:val="22"/>
          <w:szCs w:val="22"/>
        </w:rPr>
        <w:t xml:space="preserve"> cm</w:t>
      </w:r>
      <w:r w:rsidR="00FD08C4">
        <w:rPr>
          <w:rFonts w:ascii="Garamond" w:hAnsi="Garamond"/>
          <w:sz w:val="22"/>
          <w:szCs w:val="22"/>
        </w:rPr>
        <w:t>.</w:t>
      </w:r>
      <w:r w:rsidRPr="005E2672">
        <w:rPr>
          <w:rFonts w:ascii="Garamond" w:hAnsi="Garamond"/>
          <w:sz w:val="22"/>
          <w:szCs w:val="22"/>
        </w:rPr>
        <w:t xml:space="preserve"> </w:t>
      </w:r>
      <w:r w:rsidR="00550CF6" w:rsidRPr="005E2672">
        <w:rPr>
          <w:rFonts w:ascii="Garamond" w:hAnsi="Garamond"/>
          <w:sz w:val="22"/>
          <w:szCs w:val="22"/>
        </w:rPr>
        <w:t>derrière</w:t>
      </w:r>
      <w:r w:rsidRPr="005E2672">
        <w:rPr>
          <w:rFonts w:ascii="Garamond" w:hAnsi="Garamond"/>
          <w:sz w:val="22"/>
          <w:szCs w:val="22"/>
        </w:rPr>
        <w:t xml:space="preserve"> la lentille </w:t>
      </w:r>
      <w:r w:rsidRPr="005E2672">
        <w:rPr>
          <w:rFonts w:ascii="Garamond" w:hAnsi="Garamond"/>
          <w:position w:val="-10"/>
          <w:sz w:val="22"/>
          <w:szCs w:val="22"/>
        </w:rPr>
        <w:object w:dxaOrig="300" w:dyaOrig="340" w14:anchorId="695BFE04">
          <v:shape id="_x0000_i1051" type="#_x0000_t75" style="width:15pt;height:18pt" o:ole="">
            <v:imagedata r:id="rId31" o:title=""/>
          </v:shape>
          <o:OLEObject Type="Embed" ProgID="Equation.DSMT4" ShapeID="_x0000_i1051" DrawAspect="Content" ObjectID="_1739293275" r:id="rId52"/>
        </w:object>
      </w:r>
      <w:r w:rsidR="0047641B" w:rsidRPr="005E2672">
        <w:rPr>
          <w:rFonts w:ascii="Garamond" w:hAnsi="Garamond"/>
          <w:sz w:val="22"/>
          <w:szCs w:val="22"/>
        </w:rPr>
        <w:t xml:space="preserve">. </w:t>
      </w:r>
      <w:r w:rsidR="0047641B" w:rsidRPr="005E2672">
        <w:rPr>
          <w:rFonts w:ascii="Garamond" w:hAnsi="Garamond"/>
          <w:position w:val="-10"/>
          <w:sz w:val="22"/>
          <w:szCs w:val="22"/>
        </w:rPr>
        <w:object w:dxaOrig="580" w:dyaOrig="340" w14:anchorId="092CD791">
          <v:shape id="_x0000_i1052" type="#_x0000_t75" style="width:28.5pt;height:18pt" o:ole="">
            <v:imagedata r:id="rId38" o:title=""/>
          </v:shape>
          <o:OLEObject Type="Embed" ProgID="Equation.DSMT4" ShapeID="_x0000_i1052" DrawAspect="Content" ObjectID="_1739293276" r:id="rId53"/>
        </w:object>
      </w:r>
      <w:r w:rsidR="0047641B" w:rsidRPr="005E2672">
        <w:rPr>
          <w:rFonts w:ascii="Garamond" w:hAnsi="Garamond"/>
          <w:sz w:val="22"/>
          <w:szCs w:val="22"/>
        </w:rPr>
        <w:t xml:space="preserve"> devient un objet pour la lentille </w:t>
      </w:r>
      <w:r w:rsidR="0047641B" w:rsidRPr="005E2672">
        <w:rPr>
          <w:rFonts w:ascii="Garamond" w:hAnsi="Garamond"/>
          <w:position w:val="-12"/>
          <w:sz w:val="22"/>
          <w:szCs w:val="22"/>
        </w:rPr>
        <w:object w:dxaOrig="300" w:dyaOrig="360" w14:anchorId="18568FAC">
          <v:shape id="_x0000_i1053" type="#_x0000_t75" style="width:15pt;height:18pt" o:ole="">
            <v:imagedata r:id="rId50" o:title=""/>
          </v:shape>
          <o:OLEObject Type="Embed" ProgID="Equation.DSMT4" ShapeID="_x0000_i1053" DrawAspect="Content" ObjectID="_1739293277" r:id="rId54"/>
        </w:object>
      </w:r>
      <w:r w:rsidR="0047641B" w:rsidRPr="005E2672">
        <w:rPr>
          <w:rFonts w:ascii="Garamond" w:hAnsi="Garamond"/>
          <w:sz w:val="22"/>
          <w:szCs w:val="22"/>
        </w:rPr>
        <w:t xml:space="preserve">. Cette lentille </w:t>
      </w:r>
      <w:r w:rsidR="0047641B" w:rsidRPr="005E2672">
        <w:rPr>
          <w:rFonts w:ascii="Garamond" w:hAnsi="Garamond"/>
          <w:position w:val="-12"/>
          <w:sz w:val="22"/>
          <w:szCs w:val="22"/>
        </w:rPr>
        <w:object w:dxaOrig="300" w:dyaOrig="360" w14:anchorId="4BD28397">
          <v:shape id="_x0000_i1054" type="#_x0000_t75" style="width:15pt;height:18pt" o:ole="">
            <v:imagedata r:id="rId50" o:title=""/>
          </v:shape>
          <o:OLEObject Type="Embed" ProgID="Equation.DSMT4" ShapeID="_x0000_i1054" DrawAspect="Content" ObjectID="_1739293278" r:id="rId55"/>
        </w:object>
      </w:r>
      <w:r w:rsidR="0047641B" w:rsidRPr="005E2672">
        <w:rPr>
          <w:rFonts w:ascii="Garamond" w:hAnsi="Garamond"/>
          <w:sz w:val="22"/>
          <w:szCs w:val="22"/>
        </w:rPr>
        <w:t xml:space="preserve"> modélise l’oculaire de la lunette et peut être considérée comme une loupe donnant une image agrandie de </w:t>
      </w:r>
      <w:r w:rsidR="0047641B" w:rsidRPr="005E2672">
        <w:rPr>
          <w:rFonts w:ascii="Garamond" w:hAnsi="Garamond"/>
          <w:position w:val="-10"/>
          <w:sz w:val="22"/>
          <w:szCs w:val="22"/>
        </w:rPr>
        <w:object w:dxaOrig="580" w:dyaOrig="340" w14:anchorId="660F03FB">
          <v:shape id="_x0000_i1055" type="#_x0000_t75" style="width:28.5pt;height:18pt" o:ole="">
            <v:imagedata r:id="rId38" o:title=""/>
          </v:shape>
          <o:OLEObject Type="Embed" ProgID="Equation.DSMT4" ShapeID="_x0000_i1055" DrawAspect="Content" ObjectID="_1739293279" r:id="rId56"/>
        </w:object>
      </w:r>
      <w:r w:rsidR="0047641B" w:rsidRPr="005E2672">
        <w:rPr>
          <w:rFonts w:ascii="Garamond" w:hAnsi="Garamond"/>
          <w:sz w:val="22"/>
          <w:szCs w:val="22"/>
        </w:rPr>
        <w:t>.</w:t>
      </w:r>
    </w:p>
    <w:p w14:paraId="658FAB61" w14:textId="77777777" w:rsidR="0047641B" w:rsidRPr="005E2672" w:rsidRDefault="00550CF6" w:rsidP="007C0E5D">
      <w:pPr>
        <w:pStyle w:val="Normal12"/>
        <w:rPr>
          <w:rFonts w:ascii="Garamond" w:hAnsi="Garamond"/>
          <w:sz w:val="22"/>
          <w:szCs w:val="22"/>
        </w:rPr>
      </w:pPr>
      <w:r w:rsidRPr="005E2672">
        <w:rPr>
          <w:rFonts w:ascii="Garamond" w:hAnsi="Garamond"/>
          <w:sz w:val="22"/>
          <w:szCs w:val="22"/>
        </w:rPr>
        <w:t xml:space="preserve">Éloigner le plus possible </w:t>
      </w:r>
      <w:r w:rsidRPr="005E2672">
        <w:rPr>
          <w:rFonts w:ascii="Garamond" w:hAnsi="Garamond"/>
          <w:position w:val="-12"/>
          <w:sz w:val="22"/>
          <w:szCs w:val="22"/>
        </w:rPr>
        <w:object w:dxaOrig="300" w:dyaOrig="360" w14:anchorId="6918A300">
          <v:shape id="_x0000_i1056" type="#_x0000_t75" style="width:15pt;height:18pt" o:ole="">
            <v:imagedata r:id="rId50" o:title=""/>
          </v:shape>
          <o:OLEObject Type="Embed" ProgID="Equation.DSMT4" ShapeID="_x0000_i1056" DrawAspect="Content" ObjectID="_1739293280" r:id="rId57"/>
        </w:object>
      </w:r>
      <w:r w:rsidRPr="005E2672">
        <w:rPr>
          <w:rFonts w:ascii="Garamond" w:hAnsi="Garamond"/>
          <w:sz w:val="22"/>
          <w:szCs w:val="22"/>
        </w:rPr>
        <w:t xml:space="preserve"> de </w:t>
      </w:r>
      <w:r w:rsidRPr="005E2672">
        <w:rPr>
          <w:rFonts w:ascii="Garamond" w:hAnsi="Garamond"/>
          <w:position w:val="-10"/>
          <w:sz w:val="22"/>
          <w:szCs w:val="22"/>
        </w:rPr>
        <w:object w:dxaOrig="300" w:dyaOrig="340" w14:anchorId="713229A3">
          <v:shape id="_x0000_i1057" type="#_x0000_t75" style="width:15pt;height:18pt" o:ole="">
            <v:imagedata r:id="rId31" o:title=""/>
          </v:shape>
          <o:OLEObject Type="Embed" ProgID="Equation.DSMT4" ShapeID="_x0000_i1057" DrawAspect="Content" ObjectID="_1739293281" r:id="rId58"/>
        </w:object>
      </w:r>
      <w:r w:rsidRPr="005E2672">
        <w:rPr>
          <w:rFonts w:ascii="Garamond" w:hAnsi="Garamond"/>
          <w:sz w:val="22"/>
          <w:szCs w:val="22"/>
        </w:rPr>
        <w:t xml:space="preserve">. Regarder à travers </w:t>
      </w:r>
      <w:r w:rsidRPr="005E2672">
        <w:rPr>
          <w:rFonts w:ascii="Garamond" w:hAnsi="Garamond"/>
          <w:position w:val="-12"/>
          <w:sz w:val="22"/>
          <w:szCs w:val="22"/>
        </w:rPr>
        <w:object w:dxaOrig="300" w:dyaOrig="360" w14:anchorId="2C744EF9">
          <v:shape id="_x0000_i1058" type="#_x0000_t75" style="width:15pt;height:18pt" o:ole="">
            <v:imagedata r:id="rId50" o:title=""/>
          </v:shape>
          <o:OLEObject Type="Embed" ProgID="Equation.DSMT4" ShapeID="_x0000_i1058" DrawAspect="Content" ObjectID="_1739293282" r:id="rId59"/>
        </w:object>
      </w:r>
      <w:r w:rsidR="00630B23" w:rsidRPr="005E2672">
        <w:rPr>
          <w:rFonts w:ascii="Garamond" w:hAnsi="Garamond"/>
          <w:sz w:val="22"/>
          <w:szCs w:val="22"/>
        </w:rPr>
        <w:t xml:space="preserve"> </w:t>
      </w:r>
      <w:r w:rsidRPr="005E2672">
        <w:rPr>
          <w:rFonts w:ascii="Garamond" w:hAnsi="Garamond"/>
          <w:sz w:val="22"/>
          <w:szCs w:val="22"/>
        </w:rPr>
        <w:t xml:space="preserve">et approcher </w:t>
      </w:r>
      <w:r w:rsidRPr="005E2672">
        <w:rPr>
          <w:rFonts w:ascii="Garamond" w:hAnsi="Garamond"/>
          <w:position w:val="-12"/>
          <w:sz w:val="22"/>
          <w:szCs w:val="22"/>
        </w:rPr>
        <w:object w:dxaOrig="300" w:dyaOrig="360" w14:anchorId="05066A92">
          <v:shape id="_x0000_i1059" type="#_x0000_t75" style="width:15pt;height:18pt" o:ole="">
            <v:imagedata r:id="rId50" o:title=""/>
          </v:shape>
          <o:OLEObject Type="Embed" ProgID="Equation.DSMT4" ShapeID="_x0000_i1059" DrawAspect="Content" ObjectID="_1739293283" r:id="rId60"/>
        </w:object>
      </w:r>
      <w:r w:rsidRPr="005E2672">
        <w:rPr>
          <w:rFonts w:ascii="Garamond" w:hAnsi="Garamond"/>
          <w:sz w:val="22"/>
          <w:szCs w:val="22"/>
        </w:rPr>
        <w:t xml:space="preserve"> de </w:t>
      </w:r>
      <w:r w:rsidRPr="005E2672">
        <w:rPr>
          <w:rFonts w:ascii="Garamond" w:hAnsi="Garamond"/>
          <w:position w:val="-10"/>
          <w:sz w:val="22"/>
          <w:szCs w:val="22"/>
        </w:rPr>
        <w:object w:dxaOrig="300" w:dyaOrig="340" w14:anchorId="62331AC9">
          <v:shape id="_x0000_i1060" type="#_x0000_t75" style="width:15pt;height:18pt" o:ole="">
            <v:imagedata r:id="rId31" o:title=""/>
          </v:shape>
          <o:OLEObject Type="Embed" ProgID="Equation.DSMT4" ShapeID="_x0000_i1060" DrawAspect="Content" ObjectID="_1739293284" r:id="rId61"/>
        </w:object>
      </w:r>
      <w:r w:rsidRPr="005E2672">
        <w:rPr>
          <w:rFonts w:ascii="Garamond" w:hAnsi="Garamond"/>
          <w:sz w:val="22"/>
          <w:szCs w:val="22"/>
        </w:rPr>
        <w:t xml:space="preserve"> jusqu’à ce que l’image de </w:t>
      </w:r>
      <w:r w:rsidRPr="005E2672">
        <w:rPr>
          <w:rFonts w:ascii="Garamond" w:hAnsi="Garamond"/>
          <w:position w:val="-10"/>
          <w:sz w:val="22"/>
          <w:szCs w:val="22"/>
        </w:rPr>
        <w:object w:dxaOrig="580" w:dyaOrig="340" w14:anchorId="5D977040">
          <v:shape id="_x0000_i1061" type="#_x0000_t75" style="width:28.5pt;height:18pt" o:ole="">
            <v:imagedata r:id="rId38" o:title=""/>
          </v:shape>
          <o:OLEObject Type="Embed" ProgID="Equation.DSMT4" ShapeID="_x0000_i1061" DrawAspect="Content" ObjectID="_1739293285" r:id="rId62"/>
        </w:object>
      </w:r>
      <w:r w:rsidRPr="005E2672">
        <w:rPr>
          <w:rFonts w:ascii="Garamond" w:hAnsi="Garamond"/>
          <w:sz w:val="22"/>
          <w:szCs w:val="22"/>
        </w:rPr>
        <w:t xml:space="preserve"> par </w:t>
      </w:r>
      <w:r w:rsidRPr="005E2672">
        <w:rPr>
          <w:rFonts w:ascii="Garamond" w:hAnsi="Garamond"/>
          <w:position w:val="-12"/>
          <w:sz w:val="22"/>
          <w:szCs w:val="22"/>
        </w:rPr>
        <w:object w:dxaOrig="300" w:dyaOrig="360" w14:anchorId="15BA4249">
          <v:shape id="_x0000_i1062" type="#_x0000_t75" style="width:15pt;height:18pt" o:ole="">
            <v:imagedata r:id="rId50" o:title=""/>
          </v:shape>
          <o:OLEObject Type="Embed" ProgID="Equation.DSMT4" ShapeID="_x0000_i1062" DrawAspect="Content" ObjectID="_1739293286" r:id="rId63"/>
        </w:object>
      </w:r>
      <w:r w:rsidRPr="005E2672">
        <w:rPr>
          <w:rFonts w:ascii="Garamond" w:hAnsi="Garamond"/>
          <w:sz w:val="22"/>
          <w:szCs w:val="22"/>
        </w:rPr>
        <w:t xml:space="preserve"> soit visible par l’œil et de même sens que </w:t>
      </w:r>
      <w:r w:rsidRPr="005E2672">
        <w:rPr>
          <w:rFonts w:ascii="Garamond" w:hAnsi="Garamond"/>
          <w:position w:val="-10"/>
          <w:sz w:val="22"/>
          <w:szCs w:val="22"/>
        </w:rPr>
        <w:object w:dxaOrig="580" w:dyaOrig="340" w14:anchorId="258DA7BD">
          <v:shape id="_x0000_i1063" type="#_x0000_t75" style="width:28.5pt;height:18pt" o:ole="">
            <v:imagedata r:id="rId38" o:title=""/>
          </v:shape>
          <o:OLEObject Type="Embed" ProgID="Equation.DSMT4" ShapeID="_x0000_i1063" DrawAspect="Content" ObjectID="_1739293287" r:id="rId64"/>
        </w:object>
      </w:r>
      <w:r w:rsidRPr="005E2672">
        <w:rPr>
          <w:rFonts w:ascii="Garamond" w:hAnsi="Garamond"/>
          <w:sz w:val="22"/>
          <w:szCs w:val="22"/>
        </w:rPr>
        <w:t>.</w:t>
      </w:r>
      <w:r w:rsidR="00630B23" w:rsidRPr="005E2672">
        <w:rPr>
          <w:rFonts w:ascii="Garamond" w:hAnsi="Garamond"/>
          <w:sz w:val="22"/>
          <w:szCs w:val="22"/>
        </w:rPr>
        <w:t xml:space="preserve"> (Il faut avoir l’œil très </w:t>
      </w:r>
      <w:proofErr w:type="spellStart"/>
      <w:r w:rsidR="00630B23" w:rsidRPr="005E2672">
        <w:rPr>
          <w:rFonts w:ascii="Garamond" w:hAnsi="Garamond"/>
          <w:sz w:val="22"/>
          <w:szCs w:val="22"/>
        </w:rPr>
        <w:t>prés</w:t>
      </w:r>
      <w:proofErr w:type="spellEnd"/>
      <w:r w:rsidR="00630B23" w:rsidRPr="005E2672">
        <w:rPr>
          <w:rFonts w:ascii="Garamond" w:hAnsi="Garamond"/>
          <w:sz w:val="22"/>
          <w:szCs w:val="22"/>
        </w:rPr>
        <w:t xml:space="preserve"> de </w:t>
      </w:r>
      <w:r w:rsidR="00630B23" w:rsidRPr="005E2672">
        <w:rPr>
          <w:rFonts w:ascii="Garamond" w:hAnsi="Garamond"/>
          <w:position w:val="-12"/>
          <w:sz w:val="22"/>
          <w:szCs w:val="22"/>
        </w:rPr>
        <w:object w:dxaOrig="300" w:dyaOrig="360" w14:anchorId="4668C07F">
          <v:shape id="_x0000_i1064" type="#_x0000_t75" style="width:15pt;height:18pt" o:ole="">
            <v:imagedata r:id="rId50" o:title=""/>
          </v:shape>
          <o:OLEObject Type="Embed" ProgID="Equation.DSMT4" ShapeID="_x0000_i1064" DrawAspect="Content" ObjectID="_1739293288" r:id="rId65"/>
        </w:object>
      </w:r>
      <w:r w:rsidR="00630B23" w:rsidRPr="005E2672">
        <w:rPr>
          <w:rFonts w:ascii="Garamond" w:hAnsi="Garamond"/>
          <w:sz w:val="22"/>
          <w:szCs w:val="22"/>
        </w:rPr>
        <w:t>.)</w:t>
      </w:r>
    </w:p>
    <w:p w14:paraId="53AEA61E" w14:textId="77777777" w:rsidR="003B0752" w:rsidRPr="005E2672" w:rsidRDefault="003B0752" w:rsidP="007C0E5D">
      <w:pPr>
        <w:pStyle w:val="Normal12"/>
        <w:rPr>
          <w:rFonts w:ascii="Garamond" w:hAnsi="Garamond"/>
          <w:sz w:val="22"/>
          <w:szCs w:val="22"/>
        </w:rPr>
      </w:pPr>
    </w:p>
    <w:p w14:paraId="6E27ACBB" w14:textId="6CE62637" w:rsidR="00550CF6" w:rsidRDefault="00B775F4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BADA2E0" wp14:editId="1F3FC7F1">
                <wp:simplePos x="0" y="0"/>
                <wp:positionH relativeFrom="column">
                  <wp:posOffset>1333500</wp:posOffset>
                </wp:positionH>
                <wp:positionV relativeFrom="paragraph">
                  <wp:posOffset>262890</wp:posOffset>
                </wp:positionV>
                <wp:extent cx="5080000" cy="514350"/>
                <wp:effectExtent l="6985" t="8255" r="8890" b="10795"/>
                <wp:wrapNone/>
                <wp:docPr id="18" name="Rectangle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80000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603256" id="Rectangle 155" o:spid="_x0000_s1026" style="position:absolute;margin-left:105pt;margin-top:20.7pt;width:400pt;height:40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qa/jJQIAAD8EAAAOAAAAZHJzL2Uyb0RvYy54bWysU8GO0zAQvSPxD5bvNElpYDdqulp1KUJa&#10;YMXCB7iOk1g4HjN2my5fz9jplhZuiBwsT2b8/Oa98fLmMBi2V+g12JoXs5wzZSU02nY1//Z18+qK&#10;Mx+EbYQBq2r+pDy/Wb18sRxdpebQg2kUMgKxvhpdzfsQXJVlXvZqEH4GTllKtoCDCBRilzUoRkIf&#10;TDbP8zfZCNg4BKm8p793U5KvEn7bKhk+t61XgZmaE7eQVkzrNq7ZaimqDoXrtTzSEP/AYhDa0qUn&#10;qDsRBNuh/gtq0BLBQxtmEoYM2lZLlXqgbor8j24ee+FU6oXE8e4kk/9/sPLT/gGZbsg7csqKgTz6&#10;QqoJ2xnFirKMCo3OV1T46B4w9ujdPcjvnllY91SnbhFh7JVoiFcR67OLAzHwdJRtx4/QEL7YBUhi&#10;HVocIiDJwA7Jk6eTJ+oQmKSfZX6V08eZpFxZLF6XybRMVM+nHfrwXsHA4qbmSOwTutjf+xDZiOq5&#10;JLEHo5uNNiYF2G3XBtle0Hxs0pcaoCbPy4xlY82vy3mZkC9y/hwiUiWy060XZYMONOhGDzVPDR1H&#10;L8r2zjZ0QFRBaDPtibKxRx2jdJMFW2ieSEaEaYrp1dGmB/zJ2UgTXHP/YydQcWY+WLLiulgs4sin&#10;YFG+nVOA55nteUZYSVA1D5xN23WYnsnOoe56uqlIvVu4JftanZSN1k6sjmRpSpPgxxcVn8F5nKp+&#10;v/vVLwAAAP//AwBQSwMEFAAGAAgAAAAhAHks7n/eAAAACwEAAA8AAABkcnMvZG93bnJldi54bWxM&#10;j0FPwzAMhe9I/IfISNxY0lAhKE0nBBoSx627cHNb0xYap2rSrfDrybiwm+339Py9fL3YQRxo8r1j&#10;A8lKgSCuXdNza2Bfbm7uQfiA3ODgmAx8k4d1cXmRY9a4I2/psAutiCHsMzTQhTBmUvq6I4t+5Ubi&#10;qH24yWKI69TKZsJjDLeD1ErdSYs9xw8djvTcUf21m62Bqtd7/NmWr8o+bG7D21J+zu8vxlxfLU+P&#10;IAIt4d8MJ/yIDkVkqtzMjReDAZ2o2CUYSJMUxMmg/i5VnLROQRa5PO9Q/AIAAP//AwBQSwECLQAU&#10;AAYACAAAACEAtoM4kv4AAADhAQAAEwAAAAAAAAAAAAAAAAAAAAAAW0NvbnRlbnRfVHlwZXNdLnht&#10;bFBLAQItABQABgAIAAAAIQA4/SH/1gAAAJQBAAALAAAAAAAAAAAAAAAAAC8BAABfcmVscy8ucmVs&#10;c1BLAQItABQABgAIAAAAIQC/qa/jJQIAAD8EAAAOAAAAAAAAAAAAAAAAAC4CAABkcnMvZTJvRG9j&#10;LnhtbFBLAQItABQABgAIAAAAIQB5LO5/3gAAAAsBAAAPAAAAAAAAAAAAAAAAAH8EAABkcnMvZG93&#10;bnJldi54bWxQSwUGAAAAAAQABADzAAAAigUAAAAA&#10;"/>
            </w:pict>
          </mc:Fallback>
        </mc:AlternateContent>
      </w:r>
      <w:r w:rsidR="00550CF6" w:rsidRPr="005E2672">
        <w:rPr>
          <w:rFonts w:ascii="Garamond" w:hAnsi="Garamond"/>
          <w:sz w:val="22"/>
          <w:szCs w:val="22"/>
        </w:rPr>
        <w:tab/>
        <w:t xml:space="preserve">1°/ Comment apparaît l’objet pour l’œil observé à travers </w:t>
      </w:r>
      <w:r w:rsidR="00550CF6" w:rsidRPr="005E2672">
        <w:rPr>
          <w:rFonts w:ascii="Garamond" w:hAnsi="Garamond"/>
          <w:position w:val="-12"/>
          <w:sz w:val="22"/>
          <w:szCs w:val="22"/>
        </w:rPr>
        <w:object w:dxaOrig="300" w:dyaOrig="360" w14:anchorId="0F4E43F2">
          <v:shape id="_x0000_i1065" type="#_x0000_t75" style="width:15pt;height:18pt" o:ole="">
            <v:imagedata r:id="rId50" o:title=""/>
          </v:shape>
          <o:OLEObject Type="Embed" ProgID="Equation.DSMT4" ShapeID="_x0000_i1065" DrawAspect="Content" ObjectID="_1739293289" r:id="rId66"/>
        </w:object>
      </w:r>
      <w:r w:rsidR="00550CF6" w:rsidRPr="005E2672">
        <w:rPr>
          <w:rFonts w:ascii="Garamond" w:hAnsi="Garamond"/>
          <w:sz w:val="22"/>
          <w:szCs w:val="22"/>
        </w:rPr>
        <w:t xml:space="preserve"> : plus gros, moins gros ou </w:t>
      </w:r>
      <w:r w:rsidR="005C7005" w:rsidRPr="005E2672">
        <w:rPr>
          <w:rFonts w:ascii="Garamond" w:hAnsi="Garamond"/>
          <w:sz w:val="22"/>
          <w:szCs w:val="22"/>
        </w:rPr>
        <w:t xml:space="preserve">de même taille que AB observé à travers </w:t>
      </w:r>
      <w:r w:rsidR="005C7005" w:rsidRPr="005E2672">
        <w:rPr>
          <w:rFonts w:ascii="Garamond" w:hAnsi="Garamond"/>
          <w:position w:val="-10"/>
          <w:sz w:val="22"/>
          <w:szCs w:val="22"/>
        </w:rPr>
        <w:object w:dxaOrig="279" w:dyaOrig="340" w14:anchorId="489142DA">
          <v:shape id="_x0000_i1066" type="#_x0000_t75" style="width:13.5pt;height:18pt" o:ole="">
            <v:imagedata r:id="rId17" o:title=""/>
          </v:shape>
          <o:OLEObject Type="Embed" ProgID="Equation.DSMT4" ShapeID="_x0000_i1066" DrawAspect="Content" ObjectID="_1739293290" r:id="rId67"/>
        </w:object>
      </w:r>
      <w:r w:rsidR="005C7005" w:rsidRPr="005E2672">
        <w:rPr>
          <w:rFonts w:ascii="Garamond" w:hAnsi="Garamond"/>
          <w:sz w:val="22"/>
          <w:szCs w:val="22"/>
        </w:rPr>
        <w:t> ?</w:t>
      </w:r>
    </w:p>
    <w:p w14:paraId="031A67FD" w14:textId="77777777" w:rsidR="007C16BF" w:rsidRDefault="007C16BF" w:rsidP="007C0E5D">
      <w:pPr>
        <w:pStyle w:val="Normal12"/>
        <w:rPr>
          <w:rFonts w:ascii="Garamond" w:hAnsi="Garamond"/>
          <w:sz w:val="22"/>
          <w:szCs w:val="22"/>
        </w:rPr>
      </w:pPr>
    </w:p>
    <w:p w14:paraId="271417AC" w14:textId="77777777" w:rsidR="0086041A" w:rsidRPr="005E2672" w:rsidRDefault="0086041A" w:rsidP="007C0E5D">
      <w:pPr>
        <w:pStyle w:val="Normal12"/>
        <w:rPr>
          <w:rFonts w:ascii="Garamond" w:hAnsi="Garamond"/>
          <w:sz w:val="22"/>
          <w:szCs w:val="22"/>
        </w:rPr>
      </w:pPr>
    </w:p>
    <w:p w14:paraId="48DCF542" w14:textId="77777777" w:rsidR="0047641B" w:rsidRDefault="005C7005" w:rsidP="007C0E5D">
      <w:pPr>
        <w:pStyle w:val="Normal12"/>
        <w:rPr>
          <w:rFonts w:ascii="Garamond" w:hAnsi="Garamond"/>
          <w:sz w:val="22"/>
          <w:szCs w:val="22"/>
        </w:rPr>
      </w:pPr>
      <w:r w:rsidRPr="005E2672">
        <w:rPr>
          <w:rFonts w:ascii="Garamond" w:hAnsi="Garamond"/>
          <w:sz w:val="22"/>
          <w:szCs w:val="22"/>
        </w:rPr>
        <w:tab/>
        <w:t xml:space="preserve">2°/ Dans quel plan particulier de </w:t>
      </w:r>
      <w:r w:rsidRPr="005E2672">
        <w:rPr>
          <w:rFonts w:ascii="Garamond" w:hAnsi="Garamond"/>
          <w:position w:val="-12"/>
          <w:sz w:val="22"/>
          <w:szCs w:val="22"/>
        </w:rPr>
        <w:object w:dxaOrig="300" w:dyaOrig="360" w14:anchorId="07BE77EB">
          <v:shape id="_x0000_i1067" type="#_x0000_t75" style="width:15pt;height:18pt" o:ole="">
            <v:imagedata r:id="rId50" o:title=""/>
          </v:shape>
          <o:OLEObject Type="Embed" ProgID="Equation.DSMT4" ShapeID="_x0000_i1067" DrawAspect="Content" ObjectID="_1739293291" r:id="rId68"/>
        </w:object>
      </w:r>
      <w:r w:rsidRPr="005E2672">
        <w:rPr>
          <w:rFonts w:ascii="Garamond" w:hAnsi="Garamond"/>
          <w:sz w:val="22"/>
          <w:szCs w:val="22"/>
        </w:rPr>
        <w:t xml:space="preserve"> se trouve </w:t>
      </w:r>
      <w:r w:rsidRPr="005E2672">
        <w:rPr>
          <w:rFonts w:ascii="Garamond" w:hAnsi="Garamond"/>
          <w:position w:val="-10"/>
          <w:sz w:val="22"/>
          <w:szCs w:val="22"/>
        </w:rPr>
        <w:object w:dxaOrig="580" w:dyaOrig="340" w14:anchorId="310B3A3B">
          <v:shape id="_x0000_i1068" type="#_x0000_t75" style="width:28.5pt;height:18pt" o:ole="">
            <v:imagedata r:id="rId38" o:title=""/>
          </v:shape>
          <o:OLEObject Type="Embed" ProgID="Equation.DSMT4" ShapeID="_x0000_i1068" DrawAspect="Content" ObjectID="_1739293292" r:id="rId69"/>
        </w:object>
      </w:r>
      <w:r w:rsidRPr="005E2672">
        <w:rPr>
          <w:rFonts w:ascii="Garamond" w:hAnsi="Garamond"/>
          <w:sz w:val="22"/>
          <w:szCs w:val="22"/>
        </w:rPr>
        <w:t xml:space="preserve"> dès qu’il devient visible à travers </w:t>
      </w:r>
      <w:r w:rsidRPr="005E2672">
        <w:rPr>
          <w:rFonts w:ascii="Garamond" w:hAnsi="Garamond"/>
          <w:position w:val="-12"/>
          <w:sz w:val="22"/>
          <w:szCs w:val="22"/>
        </w:rPr>
        <w:object w:dxaOrig="300" w:dyaOrig="360" w14:anchorId="16C5A454">
          <v:shape id="_x0000_i1069" type="#_x0000_t75" style="width:15pt;height:18pt" o:ole="">
            <v:imagedata r:id="rId50" o:title=""/>
          </v:shape>
          <o:OLEObject Type="Embed" ProgID="Equation.DSMT4" ShapeID="_x0000_i1069" DrawAspect="Content" ObjectID="_1739293293" r:id="rId70"/>
        </w:object>
      </w:r>
      <w:r w:rsidRPr="005E2672">
        <w:rPr>
          <w:rFonts w:ascii="Garamond" w:hAnsi="Garamond"/>
          <w:sz w:val="22"/>
          <w:szCs w:val="22"/>
        </w:rPr>
        <w:t> ?</w:t>
      </w:r>
    </w:p>
    <w:p w14:paraId="5FB9B24D" w14:textId="69E4889D" w:rsidR="007C16BF" w:rsidRDefault="00B775F4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73DFB84" wp14:editId="2EE387FC">
                <wp:simplePos x="0" y="0"/>
                <wp:positionH relativeFrom="column">
                  <wp:posOffset>190500</wp:posOffset>
                </wp:positionH>
                <wp:positionV relativeFrom="paragraph">
                  <wp:posOffset>27940</wp:posOffset>
                </wp:positionV>
                <wp:extent cx="6223000" cy="345440"/>
                <wp:effectExtent l="6985" t="13970" r="8890" b="12065"/>
                <wp:wrapNone/>
                <wp:docPr id="17" name="Rectangle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23000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0E90A8" id="Rectangle 156" o:spid="_x0000_s1026" style="position:absolute;margin-left:15pt;margin-top:2.2pt;width:490pt;height:27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ChkJwIAAD8EAAAOAAAAZHJzL2Uyb0RvYy54bWysU1Fv0zAQfkfiP1h+p2m6ttuiptPUUYQ0&#10;YGLwA66Ok1g4tjm7Tcuv39npSgtviDxYvtz583ff51vc7TvNdhK9sqbk+WjMmTTCVso0Jf/+bf3u&#10;hjMfwFSgrZElP0jP75Zv3yx6V8iJba2uJDICMb7oXcnbEFyRZV60sgM/sk4aStYWOwgUYpNVCD2h&#10;dzqbjMfzrLdYObRCek9/H4YkXyb8upYifKlrLwPTJSduIa2Y1k1cs+UCigbBtUocacA/sOhAGbr0&#10;BPUAAdgW1V9QnRJova3DSNgus3WthEw9UDf5+I9unltwMvVC4nh3ksn/P1jxefeETFXk3TVnBjry&#10;6CupBqbRkuWzeVSod76gwmf3hLFH7x6t+OGZsauW6uQ9ou1bCRXxymN9dnEgBp6Osk3/yVaED9tg&#10;k1j7GrsISDKwffLkcPJE7gMT9HM+mVyNx2SdoNzVdDadJtMyKF5PO/Thg7Qdi5uSI7FP6LB79CGy&#10;geK1JLG3WlVrpXUKsNmsNLId0PtYpy81QE2el2nD+pLfziazhHyR8+cQxDSSHW69KOtUoIeuVVfy&#10;m1MRFFG296aiA1AEUHrYE2VtjjpG6QYLNrY6kIxoh1dMU0eb1uIvznp6wSX3P7eAkjP90ZAVt3nU&#10;ioUUTGfXEwrwPLM5z4ARBFXywNmwXYVhTLYOVdPSTXnq3dh7sq9WSdlo7cDqSJZeaRL8OFFxDM7j&#10;VPV77pcvAAAA//8DAFBLAwQUAAYACAAAACEAtPM5vd0AAAAIAQAADwAAAGRycy9kb3ducmV2Lnht&#10;bEyPzU7DMBCE70i8g7VI3KjdH1AI2VQIVCSObXrhtomXJBDbUey0gafHOdHj7Kxmvsm2k+nEiQff&#10;OouwXCgQbCunW1sjHIvdXQLCB7KaOmcZ4Yc9bPPrq4xS7c52z6dDqEUMsT4lhCaEPpXSVw0b8gvX&#10;s43epxsMhSiHWuqBzjHcdHKl1IM01NrY0FDPLw1X34fRIJTt6ki/++JNmcfdOrxPxdf48Yp4ezM9&#10;P4EIPIX/Z5jxIzrkkal0o9VedAhrFacEhM0GxGyr5XwoEe6TBGSeycsB+R8AAAD//wMAUEsBAi0A&#10;FAAGAAgAAAAhALaDOJL+AAAA4QEAABMAAAAAAAAAAAAAAAAAAAAAAFtDb250ZW50X1R5cGVzXS54&#10;bWxQSwECLQAUAAYACAAAACEAOP0h/9YAAACUAQAACwAAAAAAAAAAAAAAAAAvAQAAX3JlbHMvLnJl&#10;bHNQSwECLQAUAAYACAAAACEA7kAoZCcCAAA/BAAADgAAAAAAAAAAAAAAAAAuAgAAZHJzL2Uyb0Rv&#10;Yy54bWxQSwECLQAUAAYACAAAACEAtPM5vd0AAAAIAQAADwAAAAAAAAAAAAAAAACBBAAAZHJzL2Rv&#10;d25yZXYueG1sUEsFBgAAAAAEAAQA8wAAAIsFAAAAAA==&#10;"/>
            </w:pict>
          </mc:Fallback>
        </mc:AlternateContent>
      </w:r>
    </w:p>
    <w:p w14:paraId="71FA1F31" w14:textId="77777777" w:rsidR="007C16BF" w:rsidRDefault="007C16BF" w:rsidP="007C0E5D">
      <w:pPr>
        <w:pStyle w:val="Normal12"/>
        <w:rPr>
          <w:rFonts w:ascii="Garamond" w:hAnsi="Garamond"/>
          <w:sz w:val="22"/>
          <w:szCs w:val="22"/>
        </w:rPr>
      </w:pPr>
    </w:p>
    <w:p w14:paraId="238B983C" w14:textId="77777777" w:rsidR="007C16BF" w:rsidRPr="005E2672" w:rsidRDefault="007C16BF" w:rsidP="007C0E5D">
      <w:pPr>
        <w:pStyle w:val="Normal12"/>
        <w:rPr>
          <w:rFonts w:ascii="Garamond" w:hAnsi="Garamond"/>
          <w:sz w:val="22"/>
          <w:szCs w:val="22"/>
        </w:rPr>
      </w:pPr>
    </w:p>
    <w:p w14:paraId="3D5BEBF8" w14:textId="77777777" w:rsidR="005C7005" w:rsidRDefault="005C7005" w:rsidP="007C0E5D">
      <w:pPr>
        <w:pStyle w:val="Normal12"/>
        <w:rPr>
          <w:rFonts w:ascii="Garamond" w:hAnsi="Garamond"/>
          <w:sz w:val="22"/>
          <w:szCs w:val="22"/>
        </w:rPr>
      </w:pPr>
      <w:r w:rsidRPr="005E2672">
        <w:rPr>
          <w:rFonts w:ascii="Garamond" w:hAnsi="Garamond"/>
          <w:sz w:val="22"/>
          <w:szCs w:val="22"/>
        </w:rPr>
        <w:tab/>
        <w:t xml:space="preserve">3°/ Où se situe alors le plan focal objet de </w:t>
      </w:r>
      <w:r w:rsidRPr="005E2672">
        <w:rPr>
          <w:rFonts w:ascii="Garamond" w:hAnsi="Garamond"/>
          <w:position w:val="-12"/>
          <w:sz w:val="22"/>
          <w:szCs w:val="22"/>
        </w:rPr>
        <w:object w:dxaOrig="300" w:dyaOrig="360" w14:anchorId="5FE6B7FD">
          <v:shape id="_x0000_i1070" type="#_x0000_t75" style="width:15pt;height:18pt" o:ole="">
            <v:imagedata r:id="rId50" o:title=""/>
          </v:shape>
          <o:OLEObject Type="Embed" ProgID="Equation.DSMT4" ShapeID="_x0000_i1070" DrawAspect="Content" ObjectID="_1739293294" r:id="rId71"/>
        </w:object>
      </w:r>
      <w:r w:rsidRPr="005E2672">
        <w:rPr>
          <w:rFonts w:ascii="Garamond" w:hAnsi="Garamond"/>
          <w:sz w:val="22"/>
          <w:szCs w:val="22"/>
        </w:rPr>
        <w:t xml:space="preserve"> par rapport au plan focale image de </w:t>
      </w:r>
      <w:r w:rsidRPr="005E2672">
        <w:rPr>
          <w:rFonts w:ascii="Garamond" w:hAnsi="Garamond"/>
          <w:position w:val="-10"/>
          <w:sz w:val="22"/>
          <w:szCs w:val="22"/>
        </w:rPr>
        <w:object w:dxaOrig="300" w:dyaOrig="340" w14:anchorId="312D583A">
          <v:shape id="_x0000_i1071" type="#_x0000_t75" style="width:15pt;height:18pt" o:ole="">
            <v:imagedata r:id="rId31" o:title=""/>
          </v:shape>
          <o:OLEObject Type="Embed" ProgID="Equation.DSMT4" ShapeID="_x0000_i1071" DrawAspect="Content" ObjectID="_1739293295" r:id="rId72"/>
        </w:object>
      </w:r>
      <w:r w:rsidRPr="005E2672">
        <w:rPr>
          <w:rFonts w:ascii="Garamond" w:hAnsi="Garamond"/>
          <w:sz w:val="22"/>
          <w:szCs w:val="22"/>
        </w:rPr>
        <w:t> ?</w:t>
      </w:r>
    </w:p>
    <w:p w14:paraId="0A786F73" w14:textId="2B08761D" w:rsidR="007C16BF" w:rsidRDefault="00B775F4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39E7174" wp14:editId="321D59BD">
                <wp:simplePos x="0" y="0"/>
                <wp:positionH relativeFrom="column">
                  <wp:posOffset>190500</wp:posOffset>
                </wp:positionH>
                <wp:positionV relativeFrom="paragraph">
                  <wp:posOffset>15240</wp:posOffset>
                </wp:positionV>
                <wp:extent cx="6223000" cy="345440"/>
                <wp:effectExtent l="6985" t="13335" r="8890" b="12700"/>
                <wp:wrapNone/>
                <wp:docPr id="16" name="Rectangle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23000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FF4113" id="Rectangle 157" o:spid="_x0000_s1026" style="position:absolute;margin-left:15pt;margin-top:1.2pt;width:490pt;height:27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/lXtJwIAAD8EAAAOAAAAZHJzL2Uyb0RvYy54bWysU1Fv0zAQfkfiP1h+p2m6ttuiptPUUYQ0&#10;YGLwA66Ok1g4tjm7Tcuv39npSgtviDxYvtz583ff51vc7TvNdhK9sqbk+WjMmTTCVso0Jf/+bf3u&#10;hjMfwFSgrZElP0jP75Zv3yx6V8iJba2uJDICMb7oXcnbEFyRZV60sgM/sk4aStYWOwgUYpNVCD2h&#10;dzqbjMfzrLdYObRCek9/H4YkXyb8upYifKlrLwPTJSduIa2Y1k1cs+UCigbBtUocacA/sOhAGbr0&#10;BPUAAdgW1V9QnRJova3DSNgus3WthEw9UDf5+I9unltwMvVC4nh3ksn/P1jxefeETFXk3ZwzAx15&#10;9JVUA9NoyfLZdVSod76gwmf3hLFH7x6t+OGZsauW6uQ9ou1bCRXxymN9dnEgBp6Osk3/yVaED9tg&#10;k1j7GrsISDKwffLkcPJE7gMT9HM+mVyNx2SdoNzVdDadJtMyKF5PO/Thg7Qdi5uSI7FP6LB79CGy&#10;geK1JLG3WlVrpXUKsNmsNLId0PtYpy81QE2el2nD+pLfziazhHyR8+cQxDSSHW69KOtUoIeuVVfy&#10;m1MRFFG296aiA1AEUHrYE2VtjjpG6QYLNrY6kIxoh1dMU0eb1uIvznp6wSX3P7eAkjP90ZAVt3nU&#10;ioUUTGfXEwrwPLM5z4ARBFXywNmwXYVhTLYOVdPSTXnq3dh7sq9WSdlo7cDqSJZeaRL8OFFxDM7j&#10;VPV77pcvAAAA//8DAFBLAwQUAAYACAAAACEAHbgRP90AAAAIAQAADwAAAGRycy9kb3ducmV2Lnht&#10;bEyPwU7DMBBE70j8g7VI3KjdFKoSsqkQqEgc2/TCbRObJBCvo9hpA1+PcyrH2VnNvMm2k+3EyQy+&#10;dYywXCgQhiunW64RjsXubgPCB2JNnWOD8GM8bPPrq4xS7c68N6dDqEUMYZ8SQhNCn0rpq8ZY8gvX&#10;G47epxsshSiHWuqBzjHcdjJRai0ttRwbGurNS2Oq78NoEco2OdLvvnhT9nG3Cu9T8TV+vCLe3kzP&#10;TyCCmcLlGWb8iA55ZCrdyNqLDmGl4pSAkNyDmG21nA8lwsN6AzLP5P8B+R8AAAD//wMAUEsBAi0A&#10;FAAGAAgAAAAhALaDOJL+AAAA4QEAABMAAAAAAAAAAAAAAAAAAAAAAFtDb250ZW50X1R5cGVzXS54&#10;bWxQSwECLQAUAAYACAAAACEAOP0h/9YAAACUAQAACwAAAAAAAAAAAAAAAAAvAQAAX3JlbHMvLnJl&#10;bHNQSwECLQAUAAYACAAAACEAAv5V7ScCAAA/BAAADgAAAAAAAAAAAAAAAAAuAgAAZHJzL2Uyb0Rv&#10;Yy54bWxQSwECLQAUAAYACAAAACEAHbgRP90AAAAIAQAADwAAAAAAAAAAAAAAAACBBAAAZHJzL2Rv&#10;d25yZXYueG1sUEsFBgAAAAAEAAQA8wAAAIsFAAAAAA==&#10;"/>
            </w:pict>
          </mc:Fallback>
        </mc:AlternateContent>
      </w:r>
    </w:p>
    <w:p w14:paraId="495846E6" w14:textId="77777777" w:rsidR="007C16BF" w:rsidRDefault="007C16BF" w:rsidP="007C0E5D">
      <w:pPr>
        <w:pStyle w:val="Normal12"/>
        <w:rPr>
          <w:rFonts w:ascii="Garamond" w:hAnsi="Garamond"/>
          <w:sz w:val="22"/>
          <w:szCs w:val="22"/>
        </w:rPr>
      </w:pPr>
    </w:p>
    <w:p w14:paraId="5AA4C144" w14:textId="1B45F915" w:rsidR="007C16BF" w:rsidRPr="005E2672" w:rsidRDefault="007C16BF" w:rsidP="007C0E5D">
      <w:pPr>
        <w:pStyle w:val="Normal12"/>
        <w:rPr>
          <w:rFonts w:ascii="Garamond" w:hAnsi="Garamond"/>
          <w:sz w:val="22"/>
          <w:szCs w:val="22"/>
        </w:rPr>
      </w:pPr>
    </w:p>
    <w:p w14:paraId="7D973420" w14:textId="101C9960" w:rsidR="0047641B" w:rsidRDefault="005C7005" w:rsidP="007C0E5D">
      <w:pPr>
        <w:pStyle w:val="Normal12"/>
        <w:rPr>
          <w:rFonts w:ascii="Garamond" w:hAnsi="Garamond"/>
          <w:sz w:val="22"/>
          <w:szCs w:val="22"/>
        </w:rPr>
      </w:pPr>
      <w:r w:rsidRPr="005E2672">
        <w:rPr>
          <w:rFonts w:ascii="Garamond" w:hAnsi="Garamond"/>
          <w:sz w:val="22"/>
          <w:szCs w:val="22"/>
        </w:rPr>
        <w:tab/>
        <w:t>4°/ Schématiser le trajet des rayons lumineux.</w:t>
      </w:r>
    </w:p>
    <w:p w14:paraId="16980326" w14:textId="62391B30" w:rsidR="00CA504E" w:rsidRDefault="004875E5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76512" behindDoc="0" locked="0" layoutInCell="1" allowOverlap="1" wp14:anchorId="1465D86E" wp14:editId="5A913BF0">
                <wp:simplePos x="0" y="0"/>
                <wp:positionH relativeFrom="column">
                  <wp:posOffset>-643270</wp:posOffset>
                </wp:positionH>
                <wp:positionV relativeFrom="paragraph">
                  <wp:posOffset>1631977</wp:posOffset>
                </wp:positionV>
                <wp:extent cx="360" cy="360"/>
                <wp:effectExtent l="38100" t="38100" r="57150" b="57150"/>
                <wp:wrapNone/>
                <wp:docPr id="1157" name="Encre 11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3ED57A" id="Encre 1157" o:spid="_x0000_s1026" type="#_x0000_t75" style="position:absolute;margin-left:-51.35pt;margin-top:127.8pt;width:1.45pt;height:1.45pt;z-index:25177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KeKc69MBAACaBAAAEAAAAGRycy9pbmsvaW5rMS54&#10;bWy0k1FPqzAUx99N/A5NffDFQWE4JpGZmLjExJsY9SbXR4Q6Gmm7tGVs3/4eStdhnC8310AInNL/&#10;Oed3/r2+2fIGbajSTIocRwHBiIpSVkyscvz7ZTmZY6RNIaqikYLmeEc1vlmcnlwz8cGbDJ4IFITu&#10;33iT49qYdRaGXdcF3TSQahXGhEzDe/Hx6wEv3K6KvjPBDKTU+1AphaFb04tlrMpxabbE/w/az7JV&#10;JfXLfUSVhz+MKkq6lIoXxivWhRC0QaLgUPcfjMxuDS8M8qyowogzaHgSB1GSJvO7KwgU2xyPvlso&#10;UUMlHIfHNV9/QHP5VbMvaxqnsxQjV1JFN31NoWWefd/7o5JrqgyjB8wDFLewQ+XwbfkMoBTVsmn7&#10;2WC0KZoWkEWEgC1c7ig8AuSrHrD5r3rA5Vu9cXGf0bj2xhwcNG+p/WgN4xSMztfeY0aDcB9+Nsoe&#10;h5jE0wmBO36Jkiy5zBISXEWz0Sici/eab6rVtdd7Uwe/2hVPbeisY5WpPXQSkEsPfYz82NaaslVt&#10;/m1vKRsJx8HN+oyQZDm/HfVk83mzHTm61n/Itf5E33N8Zk8vsjuHgO2doAhF8zhJLs4JXGlKZp88&#10;7JPAcBZ/AQAA//8DAFBLAwQUAAYACAAAACEALaPw1+AAAAAMAQAADwAAAGRycy9kb3ducmV2Lnht&#10;bEyPwU7DMAyG70i8Q2QkLqhLV6ljK00nQJp2gEvHuGeNSSsap2qyrrw93gmOtj/9/v5yO7teTDiG&#10;zpOC5SIFgdR405FVcPzYJWsQIWoyuveECn4wwLa6vSl1YfyFapwO0QoOoVBoBW2MQyFlaFp0Oiz8&#10;gMS3Lz86HXkcrTSjvnC462WWpivpdEf8odUDvrbYfB/OTsGDncxx3KN8D7v508r9y/RW10rd383P&#10;TyAizvEPhqs+q0PFTid/JhNEryBZptkjswqyPF+BYCTZbLjN6bpZ5yCrUv4vUf0C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4pWblG4BAAADAwAADgAAAAAA&#10;AAAAAAAAAAA8AgAAZHJzL2Uyb0RvYy54bWxQSwECLQAUAAYACAAAACEAKeKc69MBAACaBAAAEAAA&#10;AAAAAAAAAAAAAADWAwAAZHJzL2luay9pbmsxLnhtbFBLAQItABQABgAIAAAAIQAto/DX4AAAAAwB&#10;AAAPAAAAAAAAAAAAAAAAANcFAABkcnMvZG93bnJldi54bWxQSwECLQAUAAYACAAAACEAeRi8nb8A&#10;AAAhAQAAGQAAAAAAAAAAAAAAAADkBgAAZHJzL19yZWxzL2Uyb0RvYy54bWwucmVsc1BLBQYAAAAA&#10;BgAGAHgBAADaBwAAAAA=&#10;">
                <v:imagedata r:id="rId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9232" behindDoc="0" locked="0" layoutInCell="1" allowOverlap="1" wp14:anchorId="5339DB84" wp14:editId="0F18F24C">
                <wp:simplePos x="0" y="0"/>
                <wp:positionH relativeFrom="column">
                  <wp:posOffset>-670990</wp:posOffset>
                </wp:positionH>
                <wp:positionV relativeFrom="paragraph">
                  <wp:posOffset>1964257</wp:posOffset>
                </wp:positionV>
                <wp:extent cx="360" cy="360"/>
                <wp:effectExtent l="38100" t="38100" r="57150" b="57150"/>
                <wp:wrapNone/>
                <wp:docPr id="11" name="Encre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88618D" id="Encre 11" o:spid="_x0000_s1026" type="#_x0000_t75" style="position:absolute;margin-left:-53.55pt;margin-top:153.95pt;width:1.45pt;height:1.45pt;z-index:25167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v6QwudEBAACaBAAAEAAAAGRycy9pbmsvaW5rMS54bWy0U01P&#10;4zAQvSPtf7DMgQtNnA9INyLlRCWkXWlFQYJjSExjEduV7TTtv9+J47pBlAvaVazIHnvezLx5c3O7&#10;4y3aUqWZFAWOAoIRFZWsmVgX+OlxOZtjpE0p6rKVghZ4TzW+Xfw4u2Hinbc5/BEgCD3seFvgxphN&#10;HoZ93wd9Eki1DmNCkvBevP/+hRfOq6ZvTDADIfXBVElh6M4MYDmrC1yZHfHvAXslO1VRfz1YVHV8&#10;YVRZ0aVUvDQesSmFoC0SJYe8nzEy+w1sGMRZU4URZ1DwLA6iNEvndz/BUO4KPDl3kKKGTDgOT2O+&#10;/AfM5WfMIa0kzq4zjFxKNd0OOYWW8/zr2v8ouaHKMHqkeSTFXexRNZ4tPyNRimrZdkNvMNqWbQeU&#10;RYSALFzsKDxByGc84Oaf4gEvX+JNk/tIjStvyoMjzUvq0FrDOAWh843XmNEAPJhXRtlxiEmczAis&#10;+DFK8zTJSRTMMzJphVPxAfNVdbrxeK/qqFd741kbK+tZbRpPOgnIlSd9Svkp14aydWO+51vJVsI4&#10;uF6f32VRHKeTmmw8L7YTo2v1h1zpD/StwOd2epH1HA22doIIilKYt8sLAl+SJdkHDfsg0JzFXwAA&#10;AP//AwBQSwMEFAAGAAgAAAAhAAjJeJTfAAAADQEAAA8AAABkcnMvZG93bnJldi54bWxMj01PwzAM&#10;hu9I/IfISNy2JPtgpTSdEBIT2m0DxNVrQlvROFWTreXfY05w9OtXjx8X28l34uKG2AYyoOcKhKMq&#10;2JZqA2+vz7MMRExIFrtAzsC3i7Atr68KzG0Y6eAux1QLhlDM0UCTUp9LGavGeYzz0Dvi3WcYPCYe&#10;h1raAUeG+04ulLqTHlviCw327qlx1dfx7JmC7+M+yt16l+mlflkH2uvVhzG3N9PjA4jkpvRXhl99&#10;VoeSnU7hTDaKzsBMq43mroGl2tyD4ApHqwWIE0daZSDLQv7/ovw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9KOqi2gBAAADAwAADgAAAAAAAAAAAAAAAAA8&#10;AgAAZHJzL2Uyb0RvYy54bWxQSwECLQAUAAYACAAAACEAv6QwudEBAACaBAAAEAAAAAAAAAAAAAAA&#10;AADQAwAAZHJzL2luay9pbmsxLnhtbFBLAQItABQABgAIAAAAIQAIyXiU3wAAAA0BAAAPAAAAAAAA&#10;AAAAAAAAAM8FAABkcnMvZG93bnJldi54bWxQSwECLQAUAAYACAAAACEAeRi8nb8AAAAhAQAAGQAA&#10;AAAAAAAAAAAAAADbBgAAZHJzL19yZWxzL2Uyb0RvYy54bWwucmVsc1BLBQYAAAAABgAGAHgBAADR&#10;BwAAAAA=&#10;">
                <v:imagedata r:id="rId76" o:title=""/>
              </v:shape>
            </w:pict>
          </mc:Fallback>
        </mc:AlternateContent>
      </w:r>
      <w:r w:rsidR="00CA504E">
        <w:rPr>
          <w:noProof/>
        </w:rPr>
        <w:drawing>
          <wp:inline distT="0" distB="0" distL="0" distR="0" wp14:anchorId="341156E1" wp14:editId="59A9C901">
            <wp:extent cx="4371975" cy="2699521"/>
            <wp:effectExtent l="0" t="0" r="0" b="5715"/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4387706" cy="2709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BC4454" w14:textId="5B749AD0" w:rsidR="00CA504E" w:rsidRDefault="00CA504E" w:rsidP="007C0E5D">
      <w:pPr>
        <w:pStyle w:val="Normal12"/>
        <w:rPr>
          <w:rFonts w:ascii="Garamond" w:hAnsi="Garamond"/>
          <w:sz w:val="22"/>
          <w:szCs w:val="22"/>
        </w:rPr>
      </w:pPr>
    </w:p>
    <w:p w14:paraId="57F2093F" w14:textId="66716362" w:rsidR="00CA504E" w:rsidRPr="005E2672" w:rsidRDefault="00CA504E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60733473" wp14:editId="52197A39">
                <wp:simplePos x="0" y="0"/>
                <wp:positionH relativeFrom="column">
                  <wp:posOffset>3952875</wp:posOffset>
                </wp:positionH>
                <wp:positionV relativeFrom="paragraph">
                  <wp:posOffset>13970</wp:posOffset>
                </wp:positionV>
                <wp:extent cx="2413000" cy="345440"/>
                <wp:effectExtent l="6985" t="6985" r="8890" b="9525"/>
                <wp:wrapNone/>
                <wp:docPr id="15" name="Rectangle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0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5E90B2" id="Rectangle 158" o:spid="_x0000_s1026" style="position:absolute;margin-left:311.25pt;margin-top:1.1pt;width:190pt;height:27.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whFJgIAAD8EAAAOAAAAZHJzL2Uyb0RvYy54bWysU8GO0zAQvSPxD5bvNEm3hW7UdLXqUoS0&#10;wIqFD5g6TmLh2GbsNl2+fsdOt7RwQ+RgeTLj5zfveZY3h16zvUSvrKl4Mck5k0bYWpm24t+/bd4s&#10;OPMBTA3aGlnxJ+n5zer1q+XgSjm1ndW1REYgxpeDq3gXgiuzzItO9uAn1klDycZiD4FCbLMaYSD0&#10;XmfTPH+bDRZrh1ZI7+nv3Zjkq4TfNFKEL03jZWC64sQtpBXTuo1rtlpC2SK4TokjDfgHFj0oQ5ee&#10;oO4gANuh+guqVwKtt02YCNtntmmUkKkH6qbI/+jmsQMnUy8kjncnmfz/gxWf9w/IVE3ezTkz0JNH&#10;X0k1MK2WrJgvokKD8yUVProHjD16d2/FD8+MXXdUJ28R7dBJqIlXEeuziwMx8HSUbYdPtiZ82AWb&#10;xDo02EdAkoEdkidPJ0/kITBBP6ez4irPyTpBuavZfDZLpmVQvpx26MMHaXsWNxVHYp/QYX/vQ2QD&#10;5UtJYm+1qjdK6xRgu11rZHug97FJX2qAmjwv04YNFb+eT+cJ+SLnzyGIaSQ73npR1qtAD12rvuKL&#10;UxGUUbb3pqYDUAZQetwTZW2OOkbpRgu2tn4iGdGOr5imjjadxV+cDfSCK+5/7gAlZ/qjISuui6gV&#10;CymYzd9NKcDzzPY8A0YQVMUDZ+N2HcYx2TlUbUc3Fal3Y2/JvkYlZaO1I6sjWXqlSfDjRMUxOI9T&#10;1e+5Xz0DAAD//wMAUEsDBBQABgAIAAAAIQDqqa7x3AAAAAkBAAAPAAAAZHJzL2Rvd25yZXYueG1s&#10;TI/BTsMwEETvSPyDtUjcqI1RI0izqRCoSBzb9MLNSbZJIF5HsdMGvh7nBMfZGc28zbaz7cWZRt85&#10;RrhfKRDElas7bhCOxe7uEYQPhmvTOyaEb/Kwza+vMpPW7sJ7Oh9CI2IJ+9QgtCEMqZS+askav3ID&#10;cfRObrQmRDk2sh7NJZbbXmqlEmlNx3GhNQO9tFR9HSaLUHb6aH72xZuyT7uH8D4Xn9PHK+Ltzfy8&#10;ARFoDn9hWPAjOuSRqXQT1170CInW6xhF0BrE4iu1HEqEdZKAzDP5/4P8FwAA//8DAFBLAQItABQA&#10;BgAIAAAAIQC2gziS/gAAAOEBAAATAAAAAAAAAAAAAAAAAAAAAABbQ29udGVudF9UeXBlc10ueG1s&#10;UEsBAi0AFAAGAAgAAAAhADj9If/WAAAAlAEAAAsAAAAAAAAAAAAAAAAALwEAAF9yZWxzLy5yZWxz&#10;UEsBAi0AFAAGAAgAAAAhAALPCEUmAgAAPwQAAA4AAAAAAAAAAAAAAAAALgIAAGRycy9lMm9Eb2Mu&#10;eG1sUEsBAi0AFAAGAAgAAAAhAOqprvHcAAAACQEAAA8AAAAAAAAAAAAAAAAAgAQAAGRycy9kb3du&#10;cmV2LnhtbFBLBQYAAAAABAAEAPMAAACJBQAAAAA=&#10;"/>
            </w:pict>
          </mc:Fallback>
        </mc:AlternateContent>
      </w:r>
    </w:p>
    <w:p w14:paraId="2CB7BB71" w14:textId="77777777" w:rsidR="005C7005" w:rsidRPr="005E2672" w:rsidRDefault="005C7005" w:rsidP="007C0E5D">
      <w:pPr>
        <w:pStyle w:val="Normal12"/>
        <w:rPr>
          <w:rFonts w:ascii="Garamond" w:hAnsi="Garamond"/>
          <w:sz w:val="22"/>
          <w:szCs w:val="22"/>
        </w:rPr>
      </w:pPr>
      <w:r w:rsidRPr="005E2672">
        <w:rPr>
          <w:rFonts w:ascii="Garamond" w:hAnsi="Garamond"/>
          <w:sz w:val="22"/>
          <w:szCs w:val="22"/>
        </w:rPr>
        <w:tab/>
        <w:t xml:space="preserve">5°/ Calculer le diamètre apparent </w:t>
      </w:r>
      <w:r w:rsidRPr="005E2672">
        <w:rPr>
          <w:rFonts w:ascii="Garamond" w:hAnsi="Garamond"/>
          <w:position w:val="-6"/>
          <w:sz w:val="22"/>
          <w:szCs w:val="22"/>
        </w:rPr>
        <w:object w:dxaOrig="300" w:dyaOrig="279" w14:anchorId="3EAFFA4B">
          <v:shape id="_x0000_i1072" type="#_x0000_t75" style="width:15pt;height:13.5pt" o:ole="">
            <v:imagedata r:id="rId78" o:title=""/>
          </v:shape>
          <o:OLEObject Type="Embed" ProgID="Equation.DSMT4" ShapeID="_x0000_i1072" DrawAspect="Content" ObjectID="_1739293296" r:id="rId79"/>
        </w:object>
      </w:r>
      <w:r w:rsidRPr="005E2672">
        <w:rPr>
          <w:rFonts w:ascii="Garamond" w:hAnsi="Garamond"/>
          <w:sz w:val="22"/>
          <w:szCs w:val="22"/>
        </w:rPr>
        <w:t xml:space="preserve"> de l’objet lumineux pour l’œil.</w:t>
      </w:r>
    </w:p>
    <w:p w14:paraId="1F9EB5CB" w14:textId="61910919" w:rsidR="005C7005" w:rsidRPr="0086041A" w:rsidRDefault="005C7005" w:rsidP="007C0E5D">
      <w:pPr>
        <w:pStyle w:val="Normal12"/>
        <w:rPr>
          <w:rFonts w:ascii="Garamond" w:hAnsi="Garamond"/>
          <w:sz w:val="22"/>
          <w:szCs w:val="22"/>
        </w:rPr>
      </w:pPr>
      <w:r w:rsidRPr="005E2672">
        <w:rPr>
          <w:rFonts w:ascii="Garamond" w:hAnsi="Garamond"/>
          <w:sz w:val="22"/>
          <w:szCs w:val="22"/>
        </w:rPr>
        <w:tab/>
        <w:t xml:space="preserve">6°/ La lunette ainsi constituée (lentille </w:t>
      </w:r>
      <w:r w:rsidRPr="005E2672">
        <w:rPr>
          <w:rFonts w:ascii="Garamond" w:hAnsi="Garamond"/>
          <w:position w:val="-12"/>
          <w:sz w:val="22"/>
          <w:szCs w:val="22"/>
        </w:rPr>
        <w:object w:dxaOrig="300" w:dyaOrig="360" w14:anchorId="0021D2E9">
          <v:shape id="_x0000_i1073" type="#_x0000_t75" style="width:15pt;height:18pt" o:ole="">
            <v:imagedata r:id="rId50" o:title=""/>
          </v:shape>
          <o:OLEObject Type="Embed" ProgID="Equation.DSMT4" ShapeID="_x0000_i1073" DrawAspect="Content" ObjectID="_1739293297" r:id="rId80"/>
        </w:object>
      </w:r>
      <w:r w:rsidRPr="005E2672">
        <w:rPr>
          <w:rFonts w:ascii="Garamond" w:hAnsi="Garamond"/>
          <w:sz w:val="22"/>
          <w:szCs w:val="22"/>
        </w:rPr>
        <w:t xml:space="preserve"> et </w:t>
      </w:r>
      <w:r w:rsidRPr="005E2672">
        <w:rPr>
          <w:rFonts w:ascii="Garamond" w:hAnsi="Garamond"/>
          <w:position w:val="-10"/>
          <w:sz w:val="22"/>
          <w:szCs w:val="22"/>
        </w:rPr>
        <w:object w:dxaOrig="300" w:dyaOrig="340" w14:anchorId="2CA4E8F2">
          <v:shape id="_x0000_i1074" type="#_x0000_t75" style="width:15pt;height:18pt" o:ole="">
            <v:imagedata r:id="rId31" o:title=""/>
          </v:shape>
          <o:OLEObject Type="Embed" ProgID="Equation.DSMT4" ShapeID="_x0000_i1074" DrawAspect="Content" ObjectID="_1739293298" r:id="rId81"/>
        </w:object>
      </w:r>
      <w:r w:rsidRPr="005E2672">
        <w:rPr>
          <w:rFonts w:ascii="Garamond" w:hAnsi="Garamond"/>
          <w:sz w:val="22"/>
          <w:szCs w:val="22"/>
        </w:rPr>
        <w:t xml:space="preserve">) est dite </w:t>
      </w:r>
      <w:r w:rsidRPr="007E1A8D">
        <w:rPr>
          <w:rFonts w:ascii="Garamond" w:hAnsi="Garamond"/>
          <w:b/>
          <w:color w:val="F2F2F2" w:themeColor="background1" w:themeShade="F2"/>
          <w:sz w:val="22"/>
          <w:szCs w:val="22"/>
          <w:highlight w:val="black"/>
        </w:rPr>
        <w:t>afocale</w:t>
      </w:r>
      <w:r w:rsidRPr="005E2672">
        <w:rPr>
          <w:rFonts w:ascii="Garamond" w:hAnsi="Garamond"/>
          <w:sz w:val="22"/>
          <w:szCs w:val="22"/>
        </w:rPr>
        <w:t xml:space="preserve">. Expliquer ce mot. Quelle est la distance entre les </w:t>
      </w:r>
      <w:r w:rsidRPr="0086041A">
        <w:rPr>
          <w:rFonts w:ascii="Garamond" w:hAnsi="Garamond"/>
          <w:sz w:val="22"/>
          <w:szCs w:val="22"/>
        </w:rPr>
        <w:t>centre</w:t>
      </w:r>
      <w:r w:rsidR="00CA504E">
        <w:rPr>
          <w:rFonts w:ascii="Garamond" w:hAnsi="Garamond"/>
          <w:sz w:val="22"/>
          <w:szCs w:val="22"/>
        </w:rPr>
        <w:t>s</w:t>
      </w:r>
      <w:r w:rsidRPr="0086041A">
        <w:rPr>
          <w:rFonts w:ascii="Garamond" w:hAnsi="Garamond"/>
          <w:sz w:val="22"/>
          <w:szCs w:val="22"/>
        </w:rPr>
        <w:t xml:space="preserve"> optiques de </w:t>
      </w:r>
      <w:r w:rsidRPr="0086041A">
        <w:rPr>
          <w:rFonts w:ascii="Garamond" w:hAnsi="Garamond"/>
          <w:position w:val="-12"/>
          <w:sz w:val="22"/>
          <w:szCs w:val="22"/>
        </w:rPr>
        <w:object w:dxaOrig="300" w:dyaOrig="360" w14:anchorId="4D895D83">
          <v:shape id="_x0000_i1075" type="#_x0000_t75" style="width:15pt;height:18pt" o:ole="">
            <v:imagedata r:id="rId50" o:title=""/>
          </v:shape>
          <o:OLEObject Type="Embed" ProgID="Equation.DSMT4" ShapeID="_x0000_i1075" DrawAspect="Content" ObjectID="_1739293299" r:id="rId82"/>
        </w:object>
      </w:r>
      <w:r w:rsidRPr="0086041A">
        <w:rPr>
          <w:rFonts w:ascii="Garamond" w:hAnsi="Garamond"/>
          <w:sz w:val="22"/>
          <w:szCs w:val="22"/>
        </w:rPr>
        <w:t xml:space="preserve"> et </w:t>
      </w:r>
      <w:r w:rsidRPr="0086041A">
        <w:rPr>
          <w:rFonts w:ascii="Garamond" w:hAnsi="Garamond"/>
          <w:position w:val="-10"/>
          <w:sz w:val="22"/>
          <w:szCs w:val="22"/>
        </w:rPr>
        <w:object w:dxaOrig="300" w:dyaOrig="340" w14:anchorId="29D54B66">
          <v:shape id="_x0000_i1076" type="#_x0000_t75" style="width:15pt;height:18pt" o:ole="">
            <v:imagedata r:id="rId31" o:title=""/>
          </v:shape>
          <o:OLEObject Type="Embed" ProgID="Equation.DSMT4" ShapeID="_x0000_i1076" DrawAspect="Content" ObjectID="_1739293300" r:id="rId83"/>
        </w:object>
      </w:r>
      <w:r w:rsidRPr="0086041A">
        <w:rPr>
          <w:rFonts w:ascii="Garamond" w:hAnsi="Garamond"/>
          <w:sz w:val="22"/>
          <w:szCs w:val="22"/>
        </w:rPr>
        <w:t> ?</w:t>
      </w:r>
    </w:p>
    <w:p w14:paraId="26B0FB1F" w14:textId="10C9F9F1" w:rsidR="007C16BF" w:rsidRPr="0086041A" w:rsidRDefault="00B775F4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76BA559A" wp14:editId="181C4D30">
                <wp:simplePos x="0" y="0"/>
                <wp:positionH relativeFrom="column">
                  <wp:posOffset>190500</wp:posOffset>
                </wp:positionH>
                <wp:positionV relativeFrom="paragraph">
                  <wp:posOffset>38100</wp:posOffset>
                </wp:positionV>
                <wp:extent cx="6223000" cy="518160"/>
                <wp:effectExtent l="6985" t="6985" r="8890" b="8255"/>
                <wp:wrapNone/>
                <wp:docPr id="14" name="Rectangle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23000" cy="518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2968C8" id="Rectangle 159" o:spid="_x0000_s1026" style="position:absolute;margin-left:15pt;margin-top:3pt;width:490pt;height:40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6ikJwIAAD8EAAAOAAAAZHJzL2Uyb0RvYy54bWysU8GO0zAQvSPxD5bvNE1oSxs1Xa26FCEt&#10;sGLhA6aO01g4thm7TZev37HTLS3cEDlYnsz4+c174+XNsdPsINErayqej8acSSNsrcyu4t+/bd7M&#10;OfMBTA3aGlnxJ+n5zer1q2XvSlnY1upaIiMQ48veVbwNwZVZ5kUrO/Aj66ShZGOxg0Ah7rIaoSf0&#10;TmfFeDzLeou1Qyuk9/T3bkjyVcJvGinCl6bxMjBdceIW0opp3cY1Wy2h3CG4VokTDfgHFh0oQ5ee&#10;oe4gANuj+guqUwKtt00YCdtltmmUkKkH6iYf/9HNYwtOpl5IHO/OMvn/Bys+Hx6QqZq8m3BmoCOP&#10;vpJqYHZasny6iAr1zpdU+OgeMPbo3b0VPzwzdt1SnbxFtH0roSZeeazPrg7EwNNRtu0/2ZrwYR9s&#10;EuvYYBcBSQZ2TJ48nT2Rx8AE/ZwVxdvxmKwTlJvm83yWTMugfDnt0IcP0nYsbiqOxD6hw+Heh8gG&#10;ypeSxN5qVW+U1inA3XatkR2A5mOTvtQANXlZpg3rK76YFtOEfJXzlxDENJIdbr0q61SgQdeqq/j8&#10;XARllO29qekAlAGUHvZEWZuTjlG6wYKtrZ9IRrTDFNOro01r8RdnPU1wxf3PPaDkTH80ZMUin0zi&#10;yKdgMn1XUICXme1lBowgqIoHzobtOgzPZO9Q7Vq6KU+9G3tL9jUqKRutHVidyNKUJsFPLyo+g8s4&#10;Vf1+96tnAAAA//8DAFBLAwQUAAYACAAAACEAarA5U90AAAAIAQAADwAAAGRycy9kb3ducmV2Lnht&#10;bEyPQU/DMAyF70j8h8hI3FiyTSpbV3dCoCFx3LoLt7QxbaFxqibdCr+e9AQny35Pz9/L9pPtxIUG&#10;3zpGWC4UCOLKmZZrhHNxeNiA8EGz0Z1jQvgmD/v89ibTqXFXPtLlFGoRQ9inGqEJoU+l9FVDVvuF&#10;64mj9uEGq0Nch1qaQV9juO3kSqlEWt1y/NDonp4bqr5Oo0Uo29VZ/xyLV2W3h3V4m4rP8f0F8f5u&#10;etqBCDSFPzPM+BEd8shUupGNFx3CWsUqASGJY5bVcj6UCJvHBGSeyf8F8l8AAAD//wMAUEsBAi0A&#10;FAAGAAgAAAAhALaDOJL+AAAA4QEAABMAAAAAAAAAAAAAAAAAAAAAAFtDb250ZW50X1R5cGVzXS54&#10;bWxQSwECLQAUAAYACAAAACEAOP0h/9YAAACUAQAACwAAAAAAAAAAAAAAAAAvAQAAX3JlbHMvLnJl&#10;bHNQSwECLQAUAAYACAAAACEA+1+opCcCAAA/BAAADgAAAAAAAAAAAAAAAAAuAgAAZHJzL2Uyb0Rv&#10;Yy54bWxQSwECLQAUAAYACAAAACEAarA5U90AAAAIAQAADwAAAAAAAAAAAAAAAACBBAAAZHJzL2Rv&#10;d25yZXYueG1sUEsFBgAAAAAEAAQA8wAAAIsFAAAAAA==&#10;"/>
            </w:pict>
          </mc:Fallback>
        </mc:AlternateContent>
      </w:r>
    </w:p>
    <w:p w14:paraId="6E9EADF3" w14:textId="77777777" w:rsidR="007C16BF" w:rsidRPr="0086041A" w:rsidRDefault="007C16BF" w:rsidP="007C0E5D">
      <w:pPr>
        <w:pStyle w:val="Normal12"/>
        <w:rPr>
          <w:rFonts w:ascii="Garamond" w:hAnsi="Garamond"/>
          <w:sz w:val="22"/>
          <w:szCs w:val="22"/>
        </w:rPr>
      </w:pPr>
    </w:p>
    <w:p w14:paraId="58842D60" w14:textId="77777777" w:rsidR="007C16BF" w:rsidRPr="0086041A" w:rsidRDefault="007C16BF" w:rsidP="007C0E5D">
      <w:pPr>
        <w:pStyle w:val="Normal12"/>
        <w:rPr>
          <w:rFonts w:ascii="Garamond" w:hAnsi="Garamond"/>
          <w:sz w:val="22"/>
          <w:szCs w:val="22"/>
        </w:rPr>
      </w:pPr>
    </w:p>
    <w:p w14:paraId="61CD9D81" w14:textId="77777777" w:rsidR="007C16BF" w:rsidRPr="0086041A" w:rsidRDefault="007C16BF" w:rsidP="007C0E5D">
      <w:pPr>
        <w:pStyle w:val="Normal12"/>
        <w:rPr>
          <w:rFonts w:ascii="Garamond" w:hAnsi="Garamond"/>
          <w:sz w:val="22"/>
          <w:szCs w:val="22"/>
        </w:rPr>
      </w:pPr>
    </w:p>
    <w:p w14:paraId="282051B4" w14:textId="4E50B2A4" w:rsidR="005C7005" w:rsidRPr="0086041A" w:rsidRDefault="005C7005" w:rsidP="000B6416">
      <w:pPr>
        <w:pStyle w:val="Normal12"/>
        <w:ind w:right="-144"/>
        <w:rPr>
          <w:rFonts w:ascii="Garamond" w:hAnsi="Garamond"/>
          <w:sz w:val="22"/>
          <w:szCs w:val="22"/>
        </w:rPr>
      </w:pPr>
      <w:r w:rsidRPr="0086041A">
        <w:rPr>
          <w:rFonts w:ascii="Garamond" w:hAnsi="Garamond"/>
          <w:sz w:val="22"/>
          <w:szCs w:val="22"/>
        </w:rPr>
        <w:tab/>
        <w:t xml:space="preserve">7°/ Donner l’expression du grossissement </w:t>
      </w:r>
      <w:r w:rsidR="00C60B19">
        <w:rPr>
          <w:rFonts w:ascii="Garamond" w:hAnsi="Garamond"/>
          <w:sz w:val="22"/>
          <w:szCs w:val="22"/>
        </w:rPr>
        <w:t xml:space="preserve">théorique </w:t>
      </w:r>
      <w:r w:rsidRPr="0086041A">
        <w:rPr>
          <w:rFonts w:ascii="Garamond" w:hAnsi="Garamond"/>
          <w:position w:val="-24"/>
          <w:sz w:val="22"/>
          <w:szCs w:val="22"/>
        </w:rPr>
        <w:object w:dxaOrig="740" w:dyaOrig="620" w14:anchorId="6572F512">
          <v:shape id="_x0000_i1077" type="#_x0000_t75" style="width:36pt;height:31.5pt" o:ole="">
            <v:imagedata r:id="rId84" o:title=""/>
          </v:shape>
          <o:OLEObject Type="Embed" ProgID="Equation.DSMT4" ShapeID="_x0000_i1077" DrawAspect="Content" ObjectID="_1739293301" r:id="rId85"/>
        </w:object>
      </w:r>
      <w:r w:rsidRPr="0086041A">
        <w:rPr>
          <w:rFonts w:ascii="Garamond" w:hAnsi="Garamond"/>
          <w:sz w:val="22"/>
          <w:szCs w:val="22"/>
        </w:rPr>
        <w:t xml:space="preserve"> de cette lunette en fonction de </w:t>
      </w:r>
      <w:r w:rsidRPr="0086041A">
        <w:rPr>
          <w:rFonts w:ascii="Garamond" w:hAnsi="Garamond"/>
          <w:position w:val="-10"/>
          <w:sz w:val="22"/>
          <w:szCs w:val="22"/>
        </w:rPr>
        <w:object w:dxaOrig="320" w:dyaOrig="440" w14:anchorId="0630A4C2">
          <v:shape id="_x0000_i1078" type="#_x0000_t75" style="width:16.5pt;height:21pt" o:ole="">
            <v:imagedata r:id="rId44" o:title=""/>
          </v:shape>
          <o:OLEObject Type="Embed" ProgID="Equation.DSMT4" ShapeID="_x0000_i1078" DrawAspect="Content" ObjectID="_1739293302" r:id="rId86"/>
        </w:object>
      </w:r>
      <w:r w:rsidRPr="0086041A">
        <w:rPr>
          <w:rFonts w:ascii="Garamond" w:hAnsi="Garamond"/>
          <w:sz w:val="22"/>
          <w:szCs w:val="22"/>
        </w:rPr>
        <w:t xml:space="preserve"> et </w:t>
      </w:r>
      <w:r w:rsidRPr="0086041A">
        <w:rPr>
          <w:rFonts w:ascii="Garamond" w:hAnsi="Garamond"/>
          <w:position w:val="-12"/>
          <w:sz w:val="22"/>
          <w:szCs w:val="22"/>
        </w:rPr>
        <w:object w:dxaOrig="320" w:dyaOrig="460" w14:anchorId="132D6B90">
          <v:shape id="_x0000_i1079" type="#_x0000_t75" style="width:16.5pt;height:22.5pt" o:ole="">
            <v:imagedata r:id="rId87" o:title=""/>
          </v:shape>
          <o:OLEObject Type="Embed" ProgID="Equation.DSMT4" ShapeID="_x0000_i1079" DrawAspect="Content" ObjectID="_1739293303" r:id="rId88"/>
        </w:object>
      </w:r>
      <w:r w:rsidRPr="0086041A">
        <w:rPr>
          <w:rFonts w:ascii="Garamond" w:hAnsi="Garamond"/>
          <w:sz w:val="22"/>
          <w:szCs w:val="22"/>
        </w:rPr>
        <w:t>.</w:t>
      </w:r>
      <w:r w:rsidR="000B6416" w:rsidRPr="0086041A">
        <w:rPr>
          <w:rFonts w:ascii="Garamond" w:hAnsi="Garamond"/>
          <w:sz w:val="22"/>
          <w:szCs w:val="22"/>
        </w:rPr>
        <w:t xml:space="preserve"> Calculer G.</w:t>
      </w:r>
    </w:p>
    <w:p w14:paraId="7AEB392F" w14:textId="17D32153" w:rsidR="00C27E33" w:rsidRPr="0086041A" w:rsidRDefault="00B775F4" w:rsidP="000B6416">
      <w:pPr>
        <w:pStyle w:val="Normal12"/>
        <w:ind w:right="-144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508438EC" wp14:editId="6F6F4028">
                <wp:simplePos x="0" y="0"/>
                <wp:positionH relativeFrom="column">
                  <wp:posOffset>190500</wp:posOffset>
                </wp:positionH>
                <wp:positionV relativeFrom="paragraph">
                  <wp:posOffset>135255</wp:posOffset>
                </wp:positionV>
                <wp:extent cx="6223000" cy="690880"/>
                <wp:effectExtent l="0" t="0" r="25400" b="13970"/>
                <wp:wrapNone/>
                <wp:docPr id="13" name="Rectangle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23000" cy="690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16E6D7" w14:textId="19FD3957" w:rsidR="00CA504E" w:rsidRDefault="00CA504E" w:rsidP="00CA504E">
                            <w:pPr>
                              <w:jc w:val="center"/>
                            </w:pPr>
                          </w:p>
                          <w:p w14:paraId="228D8D5B" w14:textId="2B74B23A" w:rsidR="00CA504E" w:rsidRDefault="00CA504E" w:rsidP="00CA504E">
                            <w:pPr>
                              <w:jc w:val="center"/>
                            </w:pPr>
                          </w:p>
                          <w:p w14:paraId="36E63090" w14:textId="37E1E7D1" w:rsidR="00CA504E" w:rsidRDefault="00CA504E" w:rsidP="00CA504E">
                            <w:pPr>
                              <w:jc w:val="center"/>
                            </w:pPr>
                          </w:p>
                          <w:p w14:paraId="70871F27" w14:textId="0AC32065" w:rsidR="00CA504E" w:rsidRDefault="00CA504E" w:rsidP="00CA504E">
                            <w:pPr>
                              <w:jc w:val="center"/>
                            </w:pPr>
                          </w:p>
                          <w:p w14:paraId="7ABE74AA" w14:textId="778EA3E0" w:rsidR="00CA504E" w:rsidRDefault="00CA504E" w:rsidP="00CA504E">
                            <w:pPr>
                              <w:jc w:val="center"/>
                            </w:pPr>
                          </w:p>
                          <w:p w14:paraId="3631CDF9" w14:textId="77777777" w:rsidR="00CA504E" w:rsidRDefault="00CA504E" w:rsidP="00CA504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8438EC" id="Rectangle 160" o:spid="_x0000_s1026" style="position:absolute;margin-left:15pt;margin-top:10.65pt;width:490pt;height:54.4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eCiFQIAACEEAAAOAAAAZHJzL2Uyb0RvYy54bWysU9tu2zAMfR+wfxD0vtjxkiwx4hRFugwD&#10;ugvQ7QNkWbaFyaJGKXG6rx+lpGm6vQ3zg0Ca1NHhIbm+OQ6GHRR6Dbbi00nOmbISGm27in//tnuz&#10;5MwHYRthwKqKPyrPbzavX61HV6oCejCNQkYg1pejq3gfgiuzzMteDcJPwClLwRZwEIFc7LIGxUjo&#10;g8mKPF9kI2DjEKTynv7enYJ8k/DbVsnwpW29CsxUnLiFdGI663hmm7UoOxSu1/JMQ/wDi0FoS49e&#10;oO5EEGyP+i+oQUsED22YSBgyaFstVaqBqpnmf1Tz0AunUi0kjncXmfz/g5WfDw/uK0bq3t2D/OGZ&#10;hW0vbKduEWHslWjouWkUKhudLy8XouPpKqvHT9BQa8U+QNLg2OIQAak6dkxSP16kVsfAJP1cFMXb&#10;PKeOSIotVvlymXqRifLptkMfPigYWDQqjtTKhC4O9z5ENqJ8Sknswehmp41JDnb11iA7CGr7Ln2p&#10;ACryOs1YNlZ8NS/mCflFzF9DENNI9vTqi7RBB5pfo4eKLy9JooyyvbdNmq4gtDnZRNnYs45Rujil&#10;vgzH+kiJ0ayheSRFEU5zSntFRg/4i7ORZrTi/udeoOLMfLTUldV0NotDnZzZ/F1BDl5H6uuIsJKg&#10;Kh44O5nbcFqEvUPd9fTSNMlg4ZY62eok8jOrM2+aw6T9eWfioF/7Ket5sze/AQAA//8DAFBLAwQU&#10;AAYACAAAACEAVpGWFN0AAAAKAQAADwAAAGRycy9kb3ducmV2LnhtbEyPQU+EMBCF7yb+h2ZMvLkt&#10;kBhFysZo1sTjLnvZ20BHQOmU0LKL/nrLSW8z817efK/YLnYQZ5p871hDslEgiBtnem41HKvd3QMI&#10;H5ANDo5Jwzd52JbXVwXmxl14T+dDaEUMYZ+jhi6EMZfSNx1Z9Bs3Ekftw00WQ1ynVpoJLzHcDjJV&#10;6l5a7Dl+6HCkl46ar8NsNdR9esSfffWm7OMuC+9L9TmfXrW+vVmen0AEWsKfGVb8iA5lZKrdzMaL&#10;QUOmYpWgIU0yEKuukvVSxylTCciykP8rlL8AAAD//wMAUEsBAi0AFAAGAAgAAAAhALaDOJL+AAAA&#10;4QEAABMAAAAAAAAAAAAAAAAAAAAAAFtDb250ZW50X1R5cGVzXS54bWxQSwECLQAUAAYACAAAACEA&#10;OP0h/9YAAACUAQAACwAAAAAAAAAAAAAAAAAvAQAAX3JlbHMvLnJlbHNQSwECLQAUAAYACAAAACEA&#10;Bz3gohUCAAAhBAAADgAAAAAAAAAAAAAAAAAuAgAAZHJzL2Uyb0RvYy54bWxQSwECLQAUAAYACAAA&#10;ACEAVpGWFN0AAAAKAQAADwAAAAAAAAAAAAAAAABvBAAAZHJzL2Rvd25yZXYueG1sUEsFBgAAAAAE&#10;AAQA8wAAAHkFAAAAAA==&#10;">
                <v:textbox>
                  <w:txbxContent>
                    <w:p w14:paraId="1416E6D7" w14:textId="19FD3957" w:rsidR="00CA504E" w:rsidRDefault="00CA504E" w:rsidP="00CA504E">
                      <w:pPr>
                        <w:jc w:val="center"/>
                      </w:pPr>
                    </w:p>
                    <w:p w14:paraId="228D8D5B" w14:textId="2B74B23A" w:rsidR="00CA504E" w:rsidRDefault="00CA504E" w:rsidP="00CA504E">
                      <w:pPr>
                        <w:jc w:val="center"/>
                      </w:pPr>
                    </w:p>
                    <w:p w14:paraId="36E63090" w14:textId="37E1E7D1" w:rsidR="00CA504E" w:rsidRDefault="00CA504E" w:rsidP="00CA504E">
                      <w:pPr>
                        <w:jc w:val="center"/>
                      </w:pPr>
                    </w:p>
                    <w:p w14:paraId="70871F27" w14:textId="0AC32065" w:rsidR="00CA504E" w:rsidRDefault="00CA504E" w:rsidP="00CA504E">
                      <w:pPr>
                        <w:jc w:val="center"/>
                      </w:pPr>
                    </w:p>
                    <w:p w14:paraId="7ABE74AA" w14:textId="778EA3E0" w:rsidR="00CA504E" w:rsidRDefault="00CA504E" w:rsidP="00CA504E">
                      <w:pPr>
                        <w:jc w:val="center"/>
                      </w:pPr>
                    </w:p>
                    <w:p w14:paraId="3631CDF9" w14:textId="77777777" w:rsidR="00CA504E" w:rsidRDefault="00CA504E" w:rsidP="00CA504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2CFDB543" w14:textId="77777777" w:rsidR="00C27E33" w:rsidRPr="0086041A" w:rsidRDefault="00C27E33" w:rsidP="000B6416">
      <w:pPr>
        <w:pStyle w:val="Normal12"/>
        <w:ind w:right="-144"/>
        <w:rPr>
          <w:rFonts w:ascii="Garamond" w:hAnsi="Garamond"/>
          <w:sz w:val="22"/>
          <w:szCs w:val="22"/>
        </w:rPr>
      </w:pPr>
    </w:p>
    <w:p w14:paraId="1C1FA87A" w14:textId="77777777" w:rsidR="00C27E33" w:rsidRPr="0086041A" w:rsidRDefault="00C27E33" w:rsidP="000B6416">
      <w:pPr>
        <w:pStyle w:val="Normal12"/>
        <w:ind w:right="-144"/>
        <w:rPr>
          <w:rFonts w:ascii="Garamond" w:hAnsi="Garamond"/>
          <w:sz w:val="22"/>
          <w:szCs w:val="22"/>
        </w:rPr>
      </w:pPr>
    </w:p>
    <w:p w14:paraId="058F21B2" w14:textId="77777777" w:rsidR="003B0752" w:rsidRPr="0086041A" w:rsidRDefault="003B0752" w:rsidP="000B6416">
      <w:pPr>
        <w:pStyle w:val="Normal12"/>
        <w:ind w:right="-144"/>
        <w:rPr>
          <w:rFonts w:ascii="Garamond" w:hAnsi="Garamond"/>
          <w:sz w:val="22"/>
          <w:szCs w:val="22"/>
        </w:rPr>
      </w:pPr>
    </w:p>
    <w:p w14:paraId="5F0C672E" w14:textId="77777777" w:rsidR="007C16BF" w:rsidRPr="0086041A" w:rsidRDefault="007C16BF" w:rsidP="000B6416">
      <w:pPr>
        <w:pStyle w:val="Normal12"/>
        <w:ind w:right="-144"/>
        <w:rPr>
          <w:rFonts w:ascii="Garamond" w:hAnsi="Garamond"/>
          <w:sz w:val="22"/>
          <w:szCs w:val="22"/>
        </w:rPr>
      </w:pPr>
    </w:p>
    <w:p w14:paraId="79DF2E6B" w14:textId="77777777" w:rsidR="007C16BF" w:rsidRPr="0086041A" w:rsidRDefault="007C16BF" w:rsidP="000B6416">
      <w:pPr>
        <w:pStyle w:val="Normal12"/>
        <w:ind w:right="-144"/>
        <w:rPr>
          <w:rFonts w:ascii="Garamond" w:hAnsi="Garamond"/>
          <w:sz w:val="22"/>
          <w:szCs w:val="22"/>
        </w:rPr>
      </w:pPr>
    </w:p>
    <w:p w14:paraId="0204AF7E" w14:textId="77777777" w:rsidR="007C0E5D" w:rsidRPr="0086041A" w:rsidRDefault="0086041A" w:rsidP="0086041A">
      <w:pPr>
        <w:pStyle w:val="Titre1nonsoulign"/>
      </w:pPr>
      <w:r w:rsidRPr="0086041A">
        <w:rPr>
          <w:highlight w:val="black"/>
        </w:rPr>
        <w:t>3.</w:t>
      </w:r>
      <w:r w:rsidR="005C7005" w:rsidRPr="0086041A">
        <w:rPr>
          <w:highlight w:val="black"/>
        </w:rPr>
        <w:t xml:space="preserve"> </w:t>
      </w:r>
      <w:r w:rsidR="00FD1580" w:rsidRPr="0086041A">
        <w:rPr>
          <w:highlight w:val="black"/>
        </w:rPr>
        <w:t>Réaliser l’œil réduit</w:t>
      </w:r>
    </w:p>
    <w:p w14:paraId="08CD288D" w14:textId="77777777" w:rsidR="005C7005" w:rsidRPr="0086041A" w:rsidRDefault="00FD1580" w:rsidP="007C0E5D">
      <w:pPr>
        <w:pStyle w:val="Normal12"/>
        <w:rPr>
          <w:rFonts w:ascii="Garamond" w:hAnsi="Garamond"/>
          <w:sz w:val="22"/>
          <w:szCs w:val="22"/>
        </w:rPr>
      </w:pPr>
      <w:r w:rsidRPr="0086041A">
        <w:rPr>
          <w:rFonts w:ascii="Garamond" w:hAnsi="Garamond"/>
          <w:sz w:val="22"/>
          <w:szCs w:val="22"/>
        </w:rPr>
        <w:t xml:space="preserve">Déplacer l’écran derrière la lentille </w:t>
      </w:r>
      <w:r w:rsidRPr="0086041A">
        <w:rPr>
          <w:rFonts w:ascii="Garamond" w:hAnsi="Garamond"/>
          <w:position w:val="-12"/>
          <w:sz w:val="22"/>
          <w:szCs w:val="22"/>
        </w:rPr>
        <w:object w:dxaOrig="300" w:dyaOrig="360" w14:anchorId="7B8885C1">
          <v:shape id="_x0000_i1080" type="#_x0000_t75" style="width:15pt;height:18pt" o:ole="">
            <v:imagedata r:id="rId50" o:title=""/>
          </v:shape>
          <o:OLEObject Type="Embed" ProgID="Equation.DSMT4" ShapeID="_x0000_i1080" DrawAspect="Content" ObjectID="_1739293304" r:id="rId89"/>
        </w:object>
      </w:r>
      <w:r w:rsidR="00CA64F3" w:rsidRPr="0086041A">
        <w:rPr>
          <w:rFonts w:ascii="Garamond" w:hAnsi="Garamond"/>
          <w:sz w:val="22"/>
          <w:szCs w:val="22"/>
        </w:rPr>
        <w:t xml:space="preserve"> </w:t>
      </w:r>
      <w:r w:rsidRPr="0086041A">
        <w:rPr>
          <w:rFonts w:ascii="Garamond" w:hAnsi="Garamond"/>
          <w:sz w:val="22"/>
          <w:szCs w:val="22"/>
        </w:rPr>
        <w:t>et repérer la position où la section du faisceau émergent se réduit à un petit cercle lumineux à bords net</w:t>
      </w:r>
      <w:r w:rsidR="00CA64F3" w:rsidRPr="0086041A">
        <w:rPr>
          <w:rFonts w:ascii="Garamond" w:hAnsi="Garamond"/>
          <w:sz w:val="22"/>
          <w:szCs w:val="22"/>
        </w:rPr>
        <w:t>s</w:t>
      </w:r>
      <w:r w:rsidRPr="0086041A">
        <w:rPr>
          <w:rFonts w:ascii="Garamond" w:hAnsi="Garamond"/>
          <w:sz w:val="22"/>
          <w:szCs w:val="22"/>
        </w:rPr>
        <w:t xml:space="preserve"> appelé cercle oculaire.</w:t>
      </w:r>
    </w:p>
    <w:p w14:paraId="41997068" w14:textId="03B57E4D" w:rsidR="00FD1580" w:rsidRPr="0086041A" w:rsidRDefault="00FD1580" w:rsidP="00FD1580">
      <w:pPr>
        <w:pStyle w:val="Normal12"/>
        <w:rPr>
          <w:rFonts w:ascii="Garamond" w:hAnsi="Garamond"/>
          <w:sz w:val="22"/>
          <w:szCs w:val="22"/>
        </w:rPr>
      </w:pPr>
      <w:r w:rsidRPr="0086041A">
        <w:rPr>
          <w:rFonts w:ascii="Garamond" w:hAnsi="Garamond"/>
          <w:sz w:val="22"/>
          <w:szCs w:val="22"/>
        </w:rPr>
        <w:t xml:space="preserve">Placer à ce niveau la lentille </w:t>
      </w:r>
      <w:r w:rsidRPr="0086041A">
        <w:rPr>
          <w:rFonts w:ascii="Garamond" w:hAnsi="Garamond"/>
          <w:position w:val="-10"/>
          <w:sz w:val="22"/>
          <w:szCs w:val="22"/>
        </w:rPr>
        <w:object w:dxaOrig="300" w:dyaOrig="340" w14:anchorId="3F803D04">
          <v:shape id="_x0000_i1081" type="#_x0000_t75" style="width:15pt;height:18pt" o:ole="">
            <v:imagedata r:id="rId90" o:title=""/>
          </v:shape>
          <o:OLEObject Type="Embed" ProgID="Equation.DSMT4" ShapeID="_x0000_i1081" DrawAspect="Content" ObjectID="_1739293305" r:id="rId91"/>
        </w:object>
      </w:r>
      <w:r w:rsidRPr="0086041A">
        <w:rPr>
          <w:rFonts w:ascii="Garamond" w:hAnsi="Garamond"/>
          <w:sz w:val="22"/>
          <w:szCs w:val="22"/>
        </w:rPr>
        <w:t xml:space="preserve"> de </w:t>
      </w:r>
      <w:r w:rsidR="00CA504E">
        <w:rPr>
          <w:rFonts w:ascii="Garamond" w:hAnsi="Garamond"/>
          <w:sz w:val="22"/>
          <w:szCs w:val="22"/>
        </w:rPr>
        <w:t>8</w:t>
      </w:r>
      <w:r w:rsidR="00CA504E" w:rsidRPr="00CA504E">
        <w:rPr>
          <w:rFonts w:ascii="Symbol" w:hAnsi="Symbol"/>
          <w:sz w:val="22"/>
          <w:szCs w:val="22"/>
        </w:rPr>
        <w:t>d</w:t>
      </w:r>
      <w:r w:rsidR="00CA504E">
        <w:rPr>
          <w:rFonts w:ascii="Garamond" w:hAnsi="Garamond"/>
          <w:sz w:val="22"/>
          <w:szCs w:val="22"/>
        </w:rPr>
        <w:t xml:space="preserve"> </w:t>
      </w:r>
      <w:r w:rsidRPr="0086041A">
        <w:rPr>
          <w:rFonts w:ascii="Garamond" w:hAnsi="Garamond"/>
          <w:sz w:val="22"/>
          <w:szCs w:val="22"/>
        </w:rPr>
        <w:t xml:space="preserve"> modélisant le cristallin de l’œil.</w:t>
      </w:r>
    </w:p>
    <w:p w14:paraId="367A25AE" w14:textId="77777777" w:rsidR="00FD1580" w:rsidRPr="0086041A" w:rsidRDefault="000B6416" w:rsidP="00FD1580">
      <w:pPr>
        <w:pStyle w:val="Normal12"/>
        <w:rPr>
          <w:rFonts w:ascii="Garamond" w:hAnsi="Garamond"/>
          <w:sz w:val="22"/>
          <w:szCs w:val="22"/>
        </w:rPr>
      </w:pPr>
      <w:r w:rsidRPr="0086041A">
        <w:rPr>
          <w:rFonts w:ascii="Garamond" w:hAnsi="Garamond"/>
          <w:sz w:val="22"/>
          <w:szCs w:val="22"/>
        </w:rPr>
        <w:t xml:space="preserve">Déplacer </w:t>
      </w:r>
      <w:r w:rsidR="00FD1580" w:rsidRPr="0086041A">
        <w:rPr>
          <w:rFonts w:ascii="Garamond" w:hAnsi="Garamond"/>
          <w:sz w:val="22"/>
          <w:szCs w:val="22"/>
        </w:rPr>
        <w:t>l’écran E</w:t>
      </w:r>
      <w:r w:rsidRPr="0086041A">
        <w:rPr>
          <w:rFonts w:ascii="Garamond" w:hAnsi="Garamond"/>
          <w:sz w:val="22"/>
          <w:szCs w:val="22"/>
        </w:rPr>
        <w:t>,</w:t>
      </w:r>
      <w:r w:rsidR="00FD1580" w:rsidRPr="0086041A">
        <w:rPr>
          <w:rFonts w:ascii="Garamond" w:hAnsi="Garamond"/>
          <w:sz w:val="22"/>
          <w:szCs w:val="22"/>
        </w:rPr>
        <w:t xml:space="preserve"> modélisant la rétine</w:t>
      </w:r>
      <w:r w:rsidRPr="0086041A">
        <w:rPr>
          <w:rFonts w:ascii="Garamond" w:hAnsi="Garamond"/>
          <w:sz w:val="22"/>
          <w:szCs w:val="22"/>
        </w:rPr>
        <w:t xml:space="preserve">, derrière la lentille </w:t>
      </w:r>
      <w:r w:rsidRPr="0086041A">
        <w:rPr>
          <w:rFonts w:ascii="Garamond" w:hAnsi="Garamond"/>
          <w:position w:val="-10"/>
          <w:sz w:val="22"/>
          <w:szCs w:val="22"/>
        </w:rPr>
        <w:object w:dxaOrig="300" w:dyaOrig="340" w14:anchorId="35B19EB1">
          <v:shape id="_x0000_i1082" type="#_x0000_t75" style="width:15pt;height:18pt" o:ole="">
            <v:imagedata r:id="rId90" o:title=""/>
          </v:shape>
          <o:OLEObject Type="Embed" ProgID="Equation.DSMT4" ShapeID="_x0000_i1082" DrawAspect="Content" ObjectID="_1739293306" r:id="rId92"/>
        </w:object>
      </w:r>
      <w:r w:rsidR="00FD1580" w:rsidRPr="0086041A">
        <w:rPr>
          <w:rFonts w:ascii="Garamond" w:hAnsi="Garamond"/>
          <w:sz w:val="22"/>
          <w:szCs w:val="22"/>
        </w:rPr>
        <w:t xml:space="preserve"> de façon à observer une image nette.</w:t>
      </w:r>
    </w:p>
    <w:p w14:paraId="070461F3" w14:textId="65DF4E82" w:rsidR="003B0752" w:rsidRPr="0086041A" w:rsidRDefault="00B775F4" w:rsidP="00FD1580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7A21B6C7" wp14:editId="63E1BB67">
                <wp:simplePos x="0" y="0"/>
                <wp:positionH relativeFrom="column">
                  <wp:posOffset>2032000</wp:posOffset>
                </wp:positionH>
                <wp:positionV relativeFrom="paragraph">
                  <wp:posOffset>41275</wp:posOffset>
                </wp:positionV>
                <wp:extent cx="4381500" cy="345440"/>
                <wp:effectExtent l="10160" t="9525" r="8890" b="6985"/>
                <wp:wrapNone/>
                <wp:docPr id="12" name="Rectangle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1500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D694D4" id="Rectangle 167" o:spid="_x0000_s1026" style="position:absolute;margin-left:160pt;margin-top:3.25pt;width:345pt;height:27.2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S6vIwIAAD8EAAAOAAAAZHJzL2Uyb0RvYy54bWysU1Fv0zAQfkfiP1h+p0m6duuiptPUUYQ0&#10;YGLwA1zHSSwcnzm7Tcev5+x0pQOeEHmwfLnz5+++77y8OfSG7RV6DbbixSTnTFkJtbZtxb9+2bxZ&#10;cOaDsLUwYFXFn5TnN6vXr5aDK9UUOjC1QkYg1peDq3gXgiuzzMtO9cJPwClLyQawF4FCbLMaxUDo&#10;vcmmeX6ZDYC1Q5DKe/p7Nyb5KuE3jZLhU9N4FZipOHELacW0buOarZaibFG4TssjDfEPLHqhLV16&#10;groTQbAd6j+gei0RPDRhIqHPoGm0VKkH6qbIf+vmsRNOpV5IHO9OMvn/Bys/7h+Q6Zq8m3JmRU8e&#10;fSbVhG2NYsXlVVRocL6kwkf3gLFH7+5BfvPMwrqjOnWLCEOnRE28ilifvTgQA09H2Xb4ADXhi12A&#10;JNahwT4CkgzskDx5OnmiDoFJ+jm7WBTznKyTlLuYzWezZFomyufTDn14p6BncVNxJPYJXezvfYhs&#10;RPlcktiD0fVGG5MCbLdrg2wvaD426UsNUJPnZcayoeLX8+k8Ib/I+XOIPH1/g+h1oEE3uq/44lQk&#10;yijbW1unMQxCm3FPlI096hilGy3YQv1EMiKMU0yvjjYd4A/OBprgivvvO4GKM/PekhXXRdSKhRTM&#10;5ldTCvA8sz3PCCsJquKBs3G7DuMz2TnUbUc3Fal3C7dkX6OTstHakdWRLE1pEvz4ouIzOI9T1a93&#10;v/oJAAD//wMAUEsDBBQABgAIAAAAIQAfSBZE3AAAAAkBAAAPAAAAZHJzL2Rvd25yZXYueG1sTI/B&#10;TsMwEETvSPyDtUjcqN1WVDTEqRCoSBzb9MJtkyxJIF5HsdMGvp7NCY47M3o7k+4m16kzDaH1bGG5&#10;MKCIS1+1XFs45fu7B1AhIlfYeSYL3xRgl11fpZhU/sIHOh9jrQTCIUELTYx9onUoG3IYFr4nFu/D&#10;Dw6jnEOtqwEvAnedXhmz0Q5blg8N9vTcUPl1HJ2Fol2d8OeQvxq33a/j25R/ju8v1t7eTE+PoCJN&#10;8S8Mc32pDpl0KvzIVVCdhbXgJWphcw9q9s1yFgoRzBZ0lur/C7JfAAAA//8DAFBLAQItABQABgAI&#10;AAAAIQC2gziS/gAAAOEBAAATAAAAAAAAAAAAAAAAAAAAAABbQ29udGVudF9UeXBlc10ueG1sUEsB&#10;Ai0AFAAGAAgAAAAhADj9If/WAAAAlAEAAAsAAAAAAAAAAAAAAAAALwEAAF9yZWxzLy5yZWxzUEsB&#10;Ai0AFAAGAAgAAAAhAG/BLq8jAgAAPwQAAA4AAAAAAAAAAAAAAAAALgIAAGRycy9lMm9Eb2MueG1s&#10;UEsBAi0AFAAGAAgAAAAhAB9IFkTcAAAACQEAAA8AAAAAAAAAAAAAAAAAfQQAAGRycy9kb3ducmV2&#10;LnhtbFBLBQYAAAAABAAEAPMAAACGBQAAAAA=&#10;"/>
            </w:pict>
          </mc:Fallback>
        </mc:AlternateContent>
      </w:r>
    </w:p>
    <w:p w14:paraId="4E2E63AB" w14:textId="77777777" w:rsidR="00FD1580" w:rsidRPr="0086041A" w:rsidRDefault="00FD1580" w:rsidP="00FD1580">
      <w:pPr>
        <w:pStyle w:val="Normal12"/>
        <w:rPr>
          <w:rFonts w:ascii="Garamond" w:hAnsi="Garamond"/>
          <w:sz w:val="22"/>
          <w:szCs w:val="22"/>
        </w:rPr>
      </w:pPr>
      <w:r w:rsidRPr="0086041A">
        <w:rPr>
          <w:rFonts w:ascii="Garamond" w:hAnsi="Garamond"/>
          <w:sz w:val="22"/>
          <w:szCs w:val="22"/>
        </w:rPr>
        <w:t xml:space="preserve">Mesurer la distance entre </w:t>
      </w:r>
      <w:r w:rsidRPr="0086041A">
        <w:rPr>
          <w:rFonts w:ascii="Garamond" w:hAnsi="Garamond"/>
          <w:position w:val="-10"/>
          <w:sz w:val="22"/>
          <w:szCs w:val="22"/>
        </w:rPr>
        <w:object w:dxaOrig="300" w:dyaOrig="340" w14:anchorId="7A6DDF42">
          <v:shape id="_x0000_i1083" type="#_x0000_t75" style="width:15pt;height:18pt" o:ole="">
            <v:imagedata r:id="rId90" o:title=""/>
          </v:shape>
          <o:OLEObject Type="Embed" ProgID="Equation.DSMT4" ShapeID="_x0000_i1083" DrawAspect="Content" ObjectID="_1739293307" r:id="rId93"/>
        </w:object>
      </w:r>
      <w:r w:rsidRPr="0086041A">
        <w:rPr>
          <w:rFonts w:ascii="Garamond" w:hAnsi="Garamond"/>
          <w:sz w:val="22"/>
          <w:szCs w:val="22"/>
        </w:rPr>
        <w:t xml:space="preserve"> et E.</w:t>
      </w:r>
    </w:p>
    <w:p w14:paraId="7588117F" w14:textId="77777777" w:rsidR="0086041A" w:rsidRDefault="0086041A" w:rsidP="00FD1580">
      <w:pPr>
        <w:pStyle w:val="Normal12"/>
        <w:rPr>
          <w:rFonts w:ascii="Garamond" w:hAnsi="Garamond"/>
          <w:sz w:val="22"/>
          <w:szCs w:val="22"/>
        </w:rPr>
      </w:pPr>
    </w:p>
    <w:p w14:paraId="1C157182" w14:textId="77777777" w:rsidR="000B6416" w:rsidRDefault="00FD1580" w:rsidP="007C0E5D">
      <w:pPr>
        <w:pStyle w:val="Normal12"/>
        <w:rPr>
          <w:rFonts w:ascii="Garamond" w:hAnsi="Garamond"/>
          <w:sz w:val="22"/>
          <w:szCs w:val="22"/>
        </w:rPr>
      </w:pPr>
      <w:r w:rsidRPr="005E2672">
        <w:rPr>
          <w:rFonts w:ascii="Garamond" w:hAnsi="Garamond"/>
          <w:sz w:val="22"/>
          <w:szCs w:val="22"/>
        </w:rPr>
        <w:tab/>
      </w:r>
      <w:r w:rsidR="000B6416" w:rsidRPr="005E2672">
        <w:rPr>
          <w:rFonts w:ascii="Garamond" w:hAnsi="Garamond"/>
          <w:sz w:val="22"/>
          <w:szCs w:val="22"/>
        </w:rPr>
        <w:t xml:space="preserve">1°/ Quelle est la particularité de la distance entre </w:t>
      </w:r>
      <w:r w:rsidR="000B6416" w:rsidRPr="005E2672">
        <w:rPr>
          <w:rFonts w:ascii="Garamond" w:hAnsi="Garamond"/>
          <w:position w:val="-10"/>
          <w:sz w:val="22"/>
          <w:szCs w:val="22"/>
        </w:rPr>
        <w:object w:dxaOrig="300" w:dyaOrig="340" w14:anchorId="7734E0AE">
          <v:shape id="_x0000_i1084" type="#_x0000_t75" style="width:15pt;height:18pt" o:ole="">
            <v:imagedata r:id="rId90" o:title=""/>
          </v:shape>
          <o:OLEObject Type="Embed" ProgID="Equation.DSMT4" ShapeID="_x0000_i1084" DrawAspect="Content" ObjectID="_1739293308" r:id="rId94"/>
        </w:object>
      </w:r>
      <w:r w:rsidR="000B6416" w:rsidRPr="005E2672">
        <w:rPr>
          <w:rFonts w:ascii="Garamond" w:hAnsi="Garamond"/>
          <w:sz w:val="22"/>
          <w:szCs w:val="22"/>
        </w:rPr>
        <w:t xml:space="preserve"> et E ?</w:t>
      </w:r>
    </w:p>
    <w:p w14:paraId="7DB04A9C" w14:textId="1FB2B72E" w:rsidR="0086041A" w:rsidRDefault="00B775F4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429C6135" wp14:editId="032E3BA4">
                <wp:simplePos x="0" y="0"/>
                <wp:positionH relativeFrom="column">
                  <wp:posOffset>0</wp:posOffset>
                </wp:positionH>
                <wp:positionV relativeFrom="paragraph">
                  <wp:posOffset>57785</wp:posOffset>
                </wp:positionV>
                <wp:extent cx="6413500" cy="604520"/>
                <wp:effectExtent l="6985" t="10160" r="8890" b="13970"/>
                <wp:wrapNone/>
                <wp:docPr id="10" name="Rectangle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13500" cy="604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E79D8F" id="Rectangle 169" o:spid="_x0000_s1026" style="position:absolute;margin-left:0;margin-top:4.55pt;width:505pt;height:47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hafIwIAAD8EAAAOAAAAZHJzL2Uyb0RvYy54bWysU8GO0zAQvSPxD5bvNElpyzZqulp1KUJa&#10;YMXCB0wdJ7FwbDN2my5fz9jpli5wQvhgeTzj5zdvZlbXx16zg0SvrKl4Mck5k0bYWpm24l+/bF9d&#10;ceYDmBq0NbLij9Lz6/XLF6vBlXJqO6triYxAjC8HV/EuBFdmmRed7MFPrJOGnI3FHgKZ2GY1wkDo&#10;vc6meb7IBou1Qyuk93R7Ozr5OuE3jRThU9N4GZiuOHELace07+KerVdQtgiuU+JEA/6BRQ/K0Kdn&#10;qFsIwPao/oDqlUDrbRMmwvaZbRolZMqBsiny37J56MDJlAuJ491ZJv//YMXHwz0yVVPtSB4DPdXo&#10;M6kGptWSFYtlVGhwvqTAB3ePMUfv7qz45pmxm47i5A2iHToJNfEqYnz27EE0PD1lu+GDrQkf9sEm&#10;sY4N9hGQZGDHVJPHc03kMTBBl4tZ8XqeEzdBvkU+m09T0TIon1479OGdtD2Lh4ojsU/ocLjzIbKB&#10;8ikksbda1VuldTKw3W00sgNQf2zTSglQkpdh2rCh4sv5dJ6Qn/n8JUSe1t8gehWo0bXqK351DoIy&#10;yvbW1KkNAyg9nomyNicdo3RjCXa2fiQZ0Y5dTFNHh87iD84G6uCK++97QMmZfm+oFMtiNostn4zZ&#10;/A0Jx/DSs7v0gBEEVfHA2XjchHFM9g5V29FPRcrd2BsqX6OSsrG0I6sTWerSJPhpouIYXNop6tfc&#10;r38CAAD//wMAUEsDBBQABgAIAAAAIQA0raD52wAAAAcBAAAPAAAAZHJzL2Rvd25yZXYueG1sTI9B&#10;T8MwDIXvSPyHyEjcWNINIVaaTgg0JI5bd+HmNqbt1jhVk26FX096Yjc/P+u9z9lmsp040+BbxxqS&#10;hQJBXDnTcq3hUGwfnkH4gGywc0wafsjDJr+9yTA17sI7Ou9DLWII+xQ1NCH0qZS+asiiX7ieOHrf&#10;brAYohxqaQa8xHDbyaVST9Jiy7GhwZ7eGqpO+9FqKNvlAX93xYey6+0qfE7Fcfx61/r+bnp9ARFo&#10;Cv/HMONHdMgjU+lGNl50GuIjQcM6ATGbKlFxUc7T4wpknslr/vwPAAD//wMAUEsBAi0AFAAGAAgA&#10;AAAhALaDOJL+AAAA4QEAABMAAAAAAAAAAAAAAAAAAAAAAFtDb250ZW50X1R5cGVzXS54bWxQSwEC&#10;LQAUAAYACAAAACEAOP0h/9YAAACUAQAACwAAAAAAAAAAAAAAAAAvAQAAX3JlbHMvLnJlbHNQSwEC&#10;LQAUAAYACAAAACEA9x4WnyMCAAA/BAAADgAAAAAAAAAAAAAAAAAuAgAAZHJzL2Uyb0RvYy54bWxQ&#10;SwECLQAUAAYACAAAACEANK2g+dsAAAAHAQAADwAAAAAAAAAAAAAAAAB9BAAAZHJzL2Rvd25yZXYu&#10;eG1sUEsFBgAAAAAEAAQA8wAAAIUFAAAAAA==&#10;"/>
            </w:pict>
          </mc:Fallback>
        </mc:AlternateContent>
      </w:r>
    </w:p>
    <w:p w14:paraId="6F2B4053" w14:textId="77777777" w:rsidR="0086041A" w:rsidRDefault="0086041A" w:rsidP="007C0E5D">
      <w:pPr>
        <w:pStyle w:val="Normal12"/>
        <w:rPr>
          <w:rFonts w:ascii="Garamond" w:hAnsi="Garamond"/>
          <w:sz w:val="22"/>
          <w:szCs w:val="22"/>
        </w:rPr>
      </w:pPr>
    </w:p>
    <w:p w14:paraId="694FA184" w14:textId="77777777" w:rsidR="0086041A" w:rsidRDefault="0086041A" w:rsidP="007C0E5D">
      <w:pPr>
        <w:pStyle w:val="Normal12"/>
        <w:rPr>
          <w:rFonts w:ascii="Garamond" w:hAnsi="Garamond"/>
          <w:sz w:val="22"/>
          <w:szCs w:val="22"/>
        </w:rPr>
      </w:pPr>
    </w:p>
    <w:p w14:paraId="2EF43E6A" w14:textId="77777777" w:rsidR="0086041A" w:rsidRPr="005E2672" w:rsidRDefault="0086041A" w:rsidP="007C0E5D">
      <w:pPr>
        <w:pStyle w:val="Normal12"/>
        <w:rPr>
          <w:rFonts w:ascii="Garamond" w:hAnsi="Garamond"/>
          <w:sz w:val="22"/>
          <w:szCs w:val="22"/>
        </w:rPr>
      </w:pPr>
    </w:p>
    <w:p w14:paraId="0E23E9B9" w14:textId="77777777" w:rsidR="007737FD" w:rsidRDefault="007737FD" w:rsidP="007737FD">
      <w:pPr>
        <w:pStyle w:val="Normal12"/>
        <w:rPr>
          <w:rFonts w:ascii="Garamond" w:hAnsi="Garamond"/>
          <w:sz w:val="22"/>
          <w:szCs w:val="22"/>
        </w:rPr>
      </w:pPr>
    </w:p>
    <w:p w14:paraId="536F80A4" w14:textId="71315F5A" w:rsidR="007737FD" w:rsidRDefault="007737FD" w:rsidP="007737FD">
      <w:pPr>
        <w:pStyle w:val="Normal12"/>
        <w:rPr>
          <w:rFonts w:ascii="Garamond" w:hAnsi="Garamond"/>
          <w:sz w:val="22"/>
          <w:szCs w:val="22"/>
        </w:rPr>
      </w:pPr>
      <w:r w:rsidRPr="005E2672">
        <w:rPr>
          <w:rFonts w:ascii="Garamond" w:hAnsi="Garamond"/>
          <w:sz w:val="22"/>
          <w:szCs w:val="22"/>
        </w:rPr>
        <w:tab/>
        <w:t xml:space="preserve">2°/ </w:t>
      </w:r>
      <w:r>
        <w:rPr>
          <w:rFonts w:ascii="Garamond" w:hAnsi="Garamond"/>
          <w:sz w:val="22"/>
          <w:szCs w:val="22"/>
        </w:rPr>
        <w:t>Mesurer la taille de l’image H formée sur l’écran, puis la taille h de cette même image SANS la lunette (retirer les lentilles L</w:t>
      </w:r>
      <w:r w:rsidRPr="00340094">
        <w:rPr>
          <w:rFonts w:ascii="Garamond" w:hAnsi="Garamond"/>
          <w:sz w:val="22"/>
          <w:szCs w:val="22"/>
          <w:vertAlign w:val="subscript"/>
        </w:rPr>
        <w:t>2</w:t>
      </w:r>
      <w:r>
        <w:rPr>
          <w:rFonts w:ascii="Garamond" w:hAnsi="Garamond"/>
          <w:sz w:val="22"/>
          <w:szCs w:val="22"/>
        </w:rPr>
        <w:t xml:space="preserve"> et L</w:t>
      </w:r>
      <w:r w:rsidRPr="00340094">
        <w:rPr>
          <w:rFonts w:ascii="Garamond" w:hAnsi="Garamond"/>
          <w:sz w:val="22"/>
          <w:szCs w:val="22"/>
          <w:vertAlign w:val="subscript"/>
        </w:rPr>
        <w:t>3</w:t>
      </w:r>
      <w:r>
        <w:rPr>
          <w:rFonts w:ascii="Garamond" w:hAnsi="Garamond"/>
          <w:sz w:val="22"/>
          <w:szCs w:val="22"/>
        </w:rPr>
        <w:t xml:space="preserve"> sans modifier l’œil fictif). </w:t>
      </w:r>
    </w:p>
    <w:p w14:paraId="77A6FE59" w14:textId="77777777" w:rsidR="007737FD" w:rsidRDefault="007737FD" w:rsidP="007737F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327B4484" wp14:editId="7FB1BBDE">
                <wp:simplePos x="0" y="0"/>
                <wp:positionH relativeFrom="margin">
                  <wp:align>right</wp:align>
                </wp:positionH>
                <wp:positionV relativeFrom="paragraph">
                  <wp:posOffset>105715</wp:posOffset>
                </wp:positionV>
                <wp:extent cx="6452006" cy="333375"/>
                <wp:effectExtent l="0" t="0" r="25400" b="28575"/>
                <wp:wrapNone/>
                <wp:docPr id="9" name="Rectangle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52006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CCAC28" id="Rectangle 170" o:spid="_x0000_s1026" style="position:absolute;margin-left:456.85pt;margin-top:8.3pt;width:508.05pt;height:26.25pt;z-index:2516761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oa+CAIAABYEAAAOAAAAZHJzL2Uyb0RvYy54bWysU9tuGyEQfa/Uf0C812u7di4rr6PIqatK&#10;aVop7QeMWXYXlWXogL1Ov74Ddhz38lSVB8QwcDhz5rC42fdW7DQFg66Sk9FYCu0U1sa1lfz6Zf3m&#10;SooQwdVg0elKPukgb5avXy0GX+opdmhrTYJBXCgHX8kuRl8WRVCd7iGM0GvHyQaph8ghtUVNMDB6&#10;b4vpeHxRDEi1J1Q6BN69OyTlMuM3jVbxU9MEHYWtJHOLeaY8b9JcLBdQtgS+M+pIA/6BRQ/G8aMn&#10;qDuIILZk/oDqjSIM2MSRwr7ApjFK5xq4msn4t2oeO/A618LiBH+SKfw/WPWwe/SfKVEP/h7VtyAc&#10;rjpwrb4lwqHTUPNzkyRUMfhQni6kIPBVsRk+Ys2thW3ErMG+oT4BcnVin6V+Okmt91Eo3ryYzVP7&#10;pFCce8vjcp6fgPL5tqcQ32vsRVpUkriVGR129yEmNlA+H8ns0Zp6bazNAbWblSWxA277Oo8jejg/&#10;Zp0YKnk9n84z8i+5cA4xzuNvEL2J7F9r+kpenQ5BmWR75+rsrgjGHtZM2bqjjkm65NJQbrB+YhkJ&#10;D+bkz8SLDumHFAMbs5Lh+xZIS2E/OG7F9WQ2S07OwWx+OeWAzjOb8ww4xVCVjFIclqt4cP/Wk2k7&#10;fmmSa3d4y+1rTFb2hdWRLJsvC378KMnd53E+9fKdlz8BAAD//wMAUEsDBBQABgAIAAAAIQDmDSh9&#10;2wAAAAcBAAAPAAAAZHJzL2Rvd25yZXYueG1sTI/BTsMwEETvSPyDtUjcqJ0iWTTEqRCoSBzb9MJt&#10;Ey9JIF5HsdMGvh73BMedGc28LbaLG8SJptB7NpCtFAjixtueWwPHanf3ACJEZIuDZzLwTQG25fVV&#10;gbn1Z97T6RBbkUo45Gigi3HMpQxNRw7Dyo/Eyfvwk8OYzqmVdsJzKneDXCulpcOe00KHIz131Hwd&#10;Zmeg7tdH/NlXr8ptdvfxbak+5/cXY25vlqdHEJGW+BeGC35ChzIx1X5mG8RgID0Sk6o1iIurMp2B&#10;qA3oTQayLOR//vIXAAD//wMAUEsBAi0AFAAGAAgAAAAhALaDOJL+AAAA4QEAABMAAAAAAAAAAAAA&#10;AAAAAAAAAFtDb250ZW50X1R5cGVzXS54bWxQSwECLQAUAAYACAAAACEAOP0h/9YAAACUAQAACwAA&#10;AAAAAAAAAAAAAAAvAQAAX3JlbHMvLnJlbHNQSwECLQAUAAYACAAAACEAh16GvggCAAAWBAAADgAA&#10;AAAAAAAAAAAAAAAuAgAAZHJzL2Uyb0RvYy54bWxQSwECLQAUAAYACAAAACEA5g0ofdsAAAAHAQAA&#10;DwAAAAAAAAAAAAAAAABiBAAAZHJzL2Rvd25yZXYueG1sUEsFBgAAAAAEAAQA8wAAAGoFAAAAAA==&#10;">
                <w10:wrap anchorx="margin"/>
              </v:rect>
            </w:pict>
          </mc:Fallback>
        </mc:AlternateContent>
      </w:r>
    </w:p>
    <w:p w14:paraId="5C789650" w14:textId="77777777" w:rsidR="007737FD" w:rsidRDefault="007737FD" w:rsidP="007737FD">
      <w:pPr>
        <w:pStyle w:val="Normal12"/>
        <w:rPr>
          <w:rFonts w:ascii="Garamond" w:hAnsi="Garamond"/>
          <w:sz w:val="22"/>
          <w:szCs w:val="22"/>
        </w:rPr>
      </w:pPr>
    </w:p>
    <w:p w14:paraId="192B702E" w14:textId="77777777" w:rsidR="007737FD" w:rsidRDefault="007737FD" w:rsidP="007737FD">
      <w:pPr>
        <w:pStyle w:val="Normal12"/>
        <w:rPr>
          <w:rFonts w:ascii="Garamond" w:hAnsi="Garamond"/>
          <w:sz w:val="22"/>
          <w:szCs w:val="22"/>
        </w:rPr>
      </w:pPr>
    </w:p>
    <w:p w14:paraId="222C4134" w14:textId="77777777" w:rsidR="007737FD" w:rsidRDefault="007737FD" w:rsidP="007737F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3° / Calculer le grossissement expérimental </w:t>
      </w:r>
      <w:proofErr w:type="spellStart"/>
      <w:r>
        <w:rPr>
          <w:rFonts w:ascii="Garamond" w:hAnsi="Garamond"/>
          <w:sz w:val="22"/>
          <w:szCs w:val="22"/>
        </w:rPr>
        <w:t>G</w:t>
      </w:r>
      <w:r w:rsidRPr="0018764D">
        <w:rPr>
          <w:rFonts w:ascii="Garamond" w:hAnsi="Garamond"/>
          <w:sz w:val="22"/>
          <w:szCs w:val="22"/>
          <w:vertAlign w:val="subscript"/>
        </w:rPr>
        <w:t>exp</w:t>
      </w:r>
      <w:proofErr w:type="spellEnd"/>
      <w:r>
        <w:rPr>
          <w:rFonts w:ascii="Garamond" w:hAnsi="Garamond"/>
          <w:sz w:val="22"/>
          <w:szCs w:val="22"/>
        </w:rPr>
        <w:t xml:space="preserve"> en fonction de H et h.</w:t>
      </w:r>
    </w:p>
    <w:p w14:paraId="26C4271F" w14:textId="101D44A9" w:rsidR="0086041A" w:rsidRDefault="0086041A" w:rsidP="007C0E5D">
      <w:pPr>
        <w:pStyle w:val="Normal12"/>
        <w:rPr>
          <w:rFonts w:ascii="Garamond" w:hAnsi="Garamond"/>
          <w:sz w:val="22"/>
          <w:szCs w:val="22"/>
        </w:rPr>
      </w:pPr>
    </w:p>
    <w:p w14:paraId="4DDFD0C0" w14:textId="6985D019" w:rsidR="007737FD" w:rsidRDefault="007737FD" w:rsidP="007C0E5D">
      <w:pPr>
        <w:pStyle w:val="Normal12"/>
        <w:rPr>
          <w:rFonts w:ascii="Garamond" w:hAnsi="Garamond"/>
          <w:sz w:val="22"/>
          <w:szCs w:val="22"/>
        </w:rPr>
      </w:pPr>
    </w:p>
    <w:p w14:paraId="4D8D48B1" w14:textId="402A8093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39934BD0" w14:textId="62D03E2E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69EE5FD2" w14:textId="78DEF7D1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1CD608C9" w14:textId="5A1BC43C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76441AFE" w14:textId="2DCC8360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19D8D285" w14:textId="2E10E739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5983444E" w14:textId="1BE052EF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07DA5233" w14:textId="5D902AEB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7ECB62A4" w14:textId="5B9435A6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5FDAF5BF" w14:textId="6E12956C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59FB45CC" w14:textId="17B17CCD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0F0D8836" w14:textId="152F3AE3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4FF2E3F1" w14:textId="341F6759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33CC9028" w14:textId="49C32BAB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5F6F107E" w14:textId="42D895A7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09F20662" w14:textId="24EB817F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79D398D6" w14:textId="459B3052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6D9986E3" w14:textId="35D8AF25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54C401DF" w14:textId="7E88A345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5AEC9769" w14:textId="41796F09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6AA58894" w14:textId="6B758D93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17C52B41" w14:textId="021910FE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16AD927A" w14:textId="1BD920A0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73C55D7C" w14:textId="75A04332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203EDDC3" w14:textId="26CE3A6A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50A3AD4E" w14:textId="323C570A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4FE3DBF8" w14:textId="737AA1EA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42A292A2" w14:textId="71E017CE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3CFE3A90" w14:textId="0019828E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6DB225B3" w14:textId="665D32FF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207A4891" w14:textId="0E3E93AF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11B44C1C" w14:textId="4CD8961A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2C034BAC" w14:textId="157AD25D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23E4FB33" w14:textId="22859CF6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7AE33D24" w14:textId="7AAD7B9F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6C6C722D" w14:textId="17652C73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1F66F43F" w14:textId="4BB4DEC4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74D2E2C9" w14:textId="59533433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68067A0B" w14:textId="5B84D8F4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1283E422" w14:textId="68D39782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1868480C" w14:textId="73A0A476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74D2343B" w14:textId="3F2AB4E5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646A7999" w14:textId="63C7DC90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0565756E" w14:textId="2056ACC4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382EB0B2" w14:textId="723D802B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3C6AD3DA" w14:textId="694E3121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77BF9E25" w14:textId="0D22E582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0ECB6DA4" w14:textId="2D39F602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239F84DE" w14:textId="39B8FFD5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093B574A" w14:textId="44905B3E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71093D8D" w14:textId="0A8B36DF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19C4CB2D" w14:textId="2DB33FBC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50A0E696" w14:textId="47BAF9C9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6B0D6012" w14:textId="7B2B7A63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4E031EE0" w14:textId="68C45B67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4FF36B10" w14:textId="485F2D30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06556541" w14:textId="151A27C9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27751433" w14:textId="5194BB9F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62629529" w14:textId="39B9DB08" w:rsidR="007737FD" w:rsidRDefault="007737FD" w:rsidP="007737F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lastRenderedPageBreak/>
        <w:t xml:space="preserve">4°/ </w:t>
      </w:r>
    </w:p>
    <w:p w14:paraId="7B013F80" w14:textId="41736501" w:rsidR="007737FD" w:rsidRPr="008921AF" w:rsidRDefault="007737FD" w:rsidP="007737FD">
      <w:pPr>
        <w:pStyle w:val="ECEtitre"/>
        <w:rPr>
          <w:b w:val="0"/>
          <w:color w:val="000000" w:themeColor="text1"/>
          <w:u w:val="none"/>
        </w:rPr>
      </w:pPr>
      <w:r>
        <w:rPr>
          <w:b w:val="0"/>
          <w:color w:val="000000" w:themeColor="text1"/>
          <w:u w:val="none"/>
        </w:rPr>
        <w:t xml:space="preserve">Quand on </w:t>
      </w:r>
      <w:r w:rsidRPr="008921AF">
        <w:rPr>
          <w:b w:val="0"/>
          <w:color w:val="000000" w:themeColor="text1"/>
          <w:u w:val="none"/>
        </w:rPr>
        <w:t xml:space="preserve">mesure une longueur </w:t>
      </w:r>
      <w:r w:rsidRPr="00966F4B">
        <w:rPr>
          <w:b w:val="0"/>
          <w:i/>
          <w:color w:val="000000" w:themeColor="text1"/>
          <w:u w:val="none"/>
        </w:rPr>
        <w:t>L</w:t>
      </w:r>
      <w:r w:rsidRPr="008921AF">
        <w:rPr>
          <w:b w:val="0"/>
          <w:color w:val="000000" w:themeColor="text1"/>
          <w:u w:val="none"/>
        </w:rPr>
        <w:t xml:space="preserve"> avec une règle graduée en millimètre</w:t>
      </w:r>
      <w:r>
        <w:rPr>
          <w:b w:val="0"/>
          <w:color w:val="000000" w:themeColor="text1"/>
          <w:u w:val="none"/>
        </w:rPr>
        <w:t>s,</w:t>
      </w:r>
      <w:r w:rsidRPr="008921AF">
        <w:rPr>
          <w:b w:val="0"/>
          <w:color w:val="000000" w:themeColor="text1"/>
          <w:u w:val="none"/>
        </w:rPr>
        <w:t xml:space="preserve"> l’incertitude-type </w:t>
      </w:r>
      <w:r>
        <w:rPr>
          <w:b w:val="0"/>
          <w:color w:val="000000" w:themeColor="text1"/>
          <w:u w:val="none"/>
        </w:rPr>
        <w:t xml:space="preserve">(exprimée en cm) </w:t>
      </w:r>
      <w:r w:rsidRPr="008921AF">
        <w:rPr>
          <w:b w:val="0"/>
          <w:color w:val="000000" w:themeColor="text1"/>
          <w:u w:val="none"/>
        </w:rPr>
        <w:t>associée est :</w:t>
      </w:r>
      <w:r>
        <w:rPr>
          <w:b w:val="0"/>
          <w:color w:val="000000" w:themeColor="text1"/>
          <w:u w:val="none"/>
        </w:rPr>
        <w:t xml:space="preserve"> </w:t>
      </w:r>
    </w:p>
    <w:p w14:paraId="79EE0A22" w14:textId="60812025" w:rsidR="007737FD" w:rsidRPr="001A4BD3" w:rsidRDefault="007737FD" w:rsidP="007737FD">
      <w:pPr>
        <w:pStyle w:val="ECEcorps"/>
        <w:rPr>
          <w:color w:val="000000" w:themeColor="text1"/>
        </w:rPr>
      </w:pPr>
      <w:bookmarkStart w:id="0" w:name="_Hlk128564544"/>
      <m:oMathPara>
        <m:oMath>
          <m:r>
            <m:rPr>
              <m:nor/>
            </m:rPr>
            <w:rPr>
              <w:i/>
              <w:color w:val="000000" w:themeColor="text1"/>
            </w:rPr>
            <m:t>u</m:t>
          </m:r>
          <m:d>
            <m:dPr>
              <m:ctrlPr>
                <w:rPr>
                  <w:rFonts w:ascii="Cambria Math" w:hAnsi="Cambria Math"/>
                  <w:i/>
                  <w:color w:val="000000" w:themeColor="text1"/>
                </w:rPr>
              </m:ctrlPr>
            </m:dPr>
            <m:e>
              <m:r>
                <m:rPr>
                  <m:nor/>
                </m:rPr>
                <w:rPr>
                  <w:i/>
                  <w:color w:val="000000" w:themeColor="text1"/>
                </w:rPr>
                <m:t>L</m:t>
              </m:r>
            </m:e>
          </m:d>
          <m:r>
            <m:rPr>
              <m:nor/>
            </m:rPr>
            <w:rPr>
              <w:color w:val="000000" w:themeColor="text1"/>
            </w:rPr>
            <m:t> = </m:t>
          </m:r>
          <m:f>
            <m:fPr>
              <m:ctrlPr>
                <w:rPr>
                  <w:rFonts w:ascii="Cambria Math" w:hAnsi="Cambria Math"/>
                  <w:i/>
                  <w:color w:val="000000" w:themeColor="text1"/>
                </w:rPr>
              </m:ctrlPr>
            </m:fPr>
            <m:num>
              <m:r>
                <m:rPr>
                  <m:nor/>
                </m:rPr>
                <w:rPr>
                  <w:color w:val="000000" w:themeColor="text1"/>
                </w:rPr>
                <m:t>0,1</m:t>
              </m:r>
            </m:num>
            <m:den>
              <m:rad>
                <m:radPr>
                  <m:degHide m:val="1"/>
                  <m:ctrlPr>
                    <w:rPr>
                      <w:rFonts w:ascii="Cambria Math" w:eastAsiaTheme="minorEastAsia" w:hAnsi="Cambria Math"/>
                      <w:color w:val="000000" w:themeColor="text1"/>
                    </w:rPr>
                  </m:ctrlPr>
                </m:radPr>
                <m:deg/>
                <m:e>
                  <m:r>
                    <m:rPr>
                      <m:nor/>
                    </m:rPr>
                    <w:rPr>
                      <w:rFonts w:eastAsiaTheme="minorEastAsia"/>
                      <w:color w:val="000000" w:themeColor="text1"/>
                    </w:rPr>
                    <m:t>6</m:t>
                  </m:r>
                </m:e>
              </m:rad>
            </m:den>
          </m:f>
          <m:r>
            <w:rPr>
              <w:rFonts w:ascii="Cambria Math" w:hAnsi="Cambria Math"/>
              <w:color w:val="000000" w:themeColor="text1"/>
            </w:rPr>
            <m:t xml:space="preserve"> </m:t>
          </m:r>
        </m:oMath>
      </m:oMathPara>
    </w:p>
    <w:p w14:paraId="4E2A516E" w14:textId="77777777" w:rsidR="001A4BD3" w:rsidRPr="008921AF" w:rsidRDefault="001A4BD3" w:rsidP="001A4BD3">
      <w:pPr>
        <w:pStyle w:val="ECErponse"/>
        <w:rPr>
          <w:color w:val="000000" w:themeColor="text1"/>
        </w:rPr>
      </w:pPr>
      <w:r w:rsidRPr="008921AF">
        <w:rPr>
          <w:color w:val="000000" w:themeColor="text1"/>
        </w:rPr>
        <w:t xml:space="preserve">En déduire l’incertitude-type </w:t>
      </w:r>
      <m:oMath>
        <m:r>
          <m:rPr>
            <m:nor/>
          </m:rPr>
          <w:rPr>
            <w:i/>
            <w:iCs/>
            <w:color w:val="000000" w:themeColor="text1"/>
          </w:rPr>
          <m:t>u</m:t>
        </m:r>
        <m:r>
          <m:rPr>
            <m:nor/>
          </m:rPr>
          <w:rPr>
            <w:color w:val="000000" w:themeColor="text1"/>
          </w:rPr>
          <m:t>(|</m:t>
        </m:r>
        <w:proofErr w:type="spellStart"/>
        <m:r>
          <m:rPr>
            <m:nor/>
          </m:rPr>
          <w:rPr>
            <w:i/>
            <w:iCs/>
            <w:color w:val="000000" w:themeColor="text1"/>
          </w:rPr>
          <m:t>G</m:t>
        </m:r>
        <m:r>
          <m:rPr>
            <m:nor/>
          </m:rPr>
          <w:rPr>
            <w:color w:val="000000" w:themeColor="text1"/>
          </w:rPr>
          <m:t>|</m:t>
        </m:r>
        <m:r>
          <m:rPr>
            <m:nor/>
          </m:rPr>
          <w:rPr>
            <w:i/>
            <w:iCs/>
            <w:color w:val="000000" w:themeColor="text1"/>
            <w:vertAlign w:val="subscript"/>
          </w:rPr>
          <m:t>exp</m:t>
        </m:r>
        <w:proofErr w:type="spellEnd"/>
        <m:r>
          <m:rPr>
            <m:nor/>
          </m:rPr>
          <w:rPr>
            <w:color w:val="000000" w:themeColor="text1"/>
          </w:rPr>
          <m:t>)</m:t>
        </m:r>
      </m:oMath>
      <w:r w:rsidRPr="008921AF">
        <w:rPr>
          <w:color w:val="000000" w:themeColor="text1"/>
        </w:rPr>
        <w:t xml:space="preserve"> associée au grossissement expérimental sachant que</w:t>
      </w:r>
      <w:r>
        <w:rPr>
          <w:color w:val="000000" w:themeColor="text1"/>
        </w:rPr>
        <w:t> :</w:t>
      </w:r>
    </w:p>
    <w:p w14:paraId="4882CFFD" w14:textId="77777777" w:rsidR="001A4BD3" w:rsidRPr="008921AF" w:rsidRDefault="001A4BD3" w:rsidP="001A4BD3">
      <w:pPr>
        <w:pStyle w:val="ECEcorps"/>
        <w:rPr>
          <w:color w:val="000000" w:themeColor="text1"/>
        </w:rPr>
      </w:pPr>
    </w:p>
    <w:p w14:paraId="5D71ED62" w14:textId="2A14A03E" w:rsidR="001A4BD3" w:rsidRPr="001A4BD3" w:rsidRDefault="001A4BD3" w:rsidP="001A4BD3">
      <w:pPr>
        <w:pStyle w:val="ECEcorps"/>
        <w:rPr>
          <w:color w:val="000000" w:themeColor="text1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color w:val="000000" w:themeColor="text1"/>
                </w:rPr>
              </m:ctrlPr>
            </m:fPr>
            <m:num>
              <m:r>
                <m:rPr>
                  <m:nor/>
                </m:rPr>
                <w:rPr>
                  <w:rFonts w:ascii="Cambria Math"/>
                  <w:i/>
                  <w:iCs/>
                  <w:color w:val="000000" w:themeColor="text1"/>
                  <w:lang w:val="es-ES"/>
                </w:rPr>
                <m:t xml:space="preserve"> </m:t>
              </m:r>
              <m:r>
                <m:rPr>
                  <m:nor/>
                </m:rPr>
                <w:rPr>
                  <w:i/>
                  <w:iCs/>
                  <w:color w:val="000000" w:themeColor="text1"/>
                  <w:lang w:val="es-ES"/>
                </w:rPr>
                <m:t>u</m:t>
              </m:r>
              <m:r>
                <m:rPr>
                  <m:nor/>
                </m:rPr>
                <w:rPr>
                  <w:rFonts w:eastAsia="Arial Unicode MS"/>
                  <w:iCs/>
                  <w:color w:val="000000" w:themeColor="text1"/>
                  <w:lang w:val="es-ES"/>
                </w:rPr>
                <m:t>(</m:t>
              </m:r>
              <m:r>
                <m:rPr>
                  <m:nor/>
                </m:rPr>
                <w:rPr>
                  <w:i/>
                  <w:iCs/>
                  <w:color w:val="000000" w:themeColor="text1"/>
                  <w:lang w:val="es-ES"/>
                </w:rPr>
                <m:t>|</m:t>
              </m:r>
              <w:proofErr w:type="spellStart"/>
              <m:r>
                <m:rPr>
                  <m:nor/>
                </m:rPr>
                <w:rPr>
                  <w:i/>
                  <w:iCs/>
                  <w:color w:val="000000" w:themeColor="text1"/>
                  <w:lang w:val="es-ES"/>
                </w:rPr>
                <m:t>G</m:t>
              </m:r>
              <m:r>
                <m:rPr>
                  <m:nor/>
                </m:rPr>
                <w:rPr>
                  <w:color w:val="000000" w:themeColor="text1"/>
                  <w:lang w:val="es-ES"/>
                </w:rPr>
                <m:t>|</m:t>
              </m:r>
              <m:r>
                <m:rPr>
                  <m:nor/>
                </m:rPr>
                <w:rPr>
                  <w:i/>
                  <w:iCs/>
                  <w:color w:val="000000" w:themeColor="text1"/>
                  <w:vertAlign w:val="subscript"/>
                  <w:lang w:val="es-ES"/>
                </w:rPr>
                <m:t>exp</m:t>
              </m:r>
              <w:proofErr w:type="spellEnd"/>
              <m:r>
                <m:rPr>
                  <m:nor/>
                </m:rPr>
                <w:rPr>
                  <w:rFonts w:eastAsia="Arial Unicode MS"/>
                  <w:iCs/>
                  <w:color w:val="000000" w:themeColor="text1"/>
                  <w:lang w:val="es-ES"/>
                </w:rPr>
                <m:t>)</m:t>
              </m:r>
            </m:num>
            <m:den>
              <m:r>
                <m:rPr>
                  <m:nor/>
                </m:rPr>
                <w:rPr>
                  <w:i/>
                  <w:iCs/>
                  <w:color w:val="000000" w:themeColor="text1"/>
                  <w:lang w:val="es-ES"/>
                </w:rPr>
                <m:t>|</m:t>
              </m:r>
              <w:proofErr w:type="spellStart"/>
              <m:r>
                <m:rPr>
                  <m:nor/>
                </m:rPr>
                <w:rPr>
                  <w:i/>
                  <w:iCs/>
                  <w:color w:val="000000" w:themeColor="text1"/>
                  <w:lang w:val="es-ES"/>
                </w:rPr>
                <m:t>G</m:t>
              </m:r>
              <m:r>
                <m:rPr>
                  <m:nor/>
                </m:rPr>
                <w:rPr>
                  <w:color w:val="000000" w:themeColor="text1"/>
                  <w:lang w:val="es-ES"/>
                </w:rPr>
                <m:t>|</m:t>
              </m:r>
              <m:r>
                <m:rPr>
                  <m:nor/>
                </m:rPr>
                <w:rPr>
                  <w:i/>
                  <w:iCs/>
                  <w:color w:val="000000" w:themeColor="text1"/>
                  <w:vertAlign w:val="subscript"/>
                  <w:lang w:val="es-ES"/>
                </w:rPr>
                <m:t>exp</m:t>
              </m:r>
              <w:proofErr w:type="spellEnd"/>
            </m:den>
          </m:f>
          <m:r>
            <w:rPr>
              <w:rFonts w:ascii="Cambria Math" w:hAnsi="Cambria Math"/>
              <w:color w:val="000000" w:themeColor="text1"/>
              <w:lang w:val="es-ES"/>
            </w:rPr>
            <m:t> = </m:t>
          </m:r>
          <m:rad>
            <m:radPr>
              <m:degHide m:val="1"/>
              <m:ctrlPr>
                <w:rPr>
                  <w:rFonts w:ascii="Cambria Math" w:eastAsiaTheme="minorEastAsia" w:hAnsi="Cambria Math"/>
                  <w:i/>
                  <w:color w:val="000000" w:themeColor="text1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  <w:color w:val="000000" w:themeColor="text1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  <w:color w:val="000000" w:themeColor="text1"/>
                          <w:lang w:val="es-ES"/>
                        </w:rPr>
                        <m:t xml:space="preserve"> 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color w:val="000000" w:themeColor="text1"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  <w:color w:val="000000" w:themeColor="text1"/>
                              <w:lang w:val="es-ES"/>
                            </w:rPr>
                            <m:t>u</m:t>
                          </m:r>
                          <m:r>
                            <m:rPr>
                              <m:nor/>
                            </m:rPr>
                            <w:rPr>
                              <w:color w:val="000000" w:themeColor="text1"/>
                              <w:lang w:val="es-ES"/>
                            </w:rPr>
                            <m:t>(</m:t>
                          </m:r>
                          <m:r>
                            <m:rPr>
                              <m:nor/>
                            </m:rPr>
                            <w:rPr>
                              <w:rFonts w:ascii="Cambria Math"/>
                              <w:i/>
                              <w:iCs/>
                              <w:color w:val="000000" w:themeColor="text1"/>
                              <w:lang w:val="es-ES"/>
                            </w:rPr>
                            <m:t>H</m:t>
                          </m:r>
                          <m:r>
                            <m:rPr>
                              <m:nor/>
                            </m:rPr>
                            <w:rPr>
                              <w:color w:val="000000" w:themeColor="text1"/>
                              <w:lang w:val="es-ES"/>
                            </w:rPr>
                            <m:t>)</m:t>
                          </m:r>
                        </m:num>
                        <m:den>
                          <m:r>
                            <m:rPr>
                              <m:nor/>
                            </m:rPr>
                            <w:rPr>
                              <w:rFonts w:ascii="Cambria Math"/>
                              <w:i/>
                              <w:iCs/>
                              <w:color w:val="000000" w:themeColor="text1"/>
                              <w:lang w:val="es-ES"/>
                            </w:rPr>
                            <m:t>H</m:t>
                          </m:r>
                          <m:r>
                            <w:rPr>
                              <w:rFonts w:ascii="Cambria Math" w:hAnsi="Cambria Math"/>
                              <w:color w:val="000000" w:themeColor="text1"/>
                              <w:lang w:val="es-ES"/>
                            </w:rPr>
                            <m:t xml:space="preserve"> 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eastAsiaTheme="minorEastAsia" w:hAnsi="Cambria Math"/>
                      <w:color w:val="000000" w:themeColor="text1"/>
                      <w:lang w:val="es-ES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  <w:color w:val="000000" w:themeColor="text1"/>
                  <w:lang w:val="es-ES"/>
                </w:rPr>
                <m:t>+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  <w:color w:val="000000" w:themeColor="text1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color w:val="000000" w:themeColor="text1"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  <w:color w:val="000000" w:themeColor="text1"/>
                              <w:lang w:val="es-ES"/>
                            </w:rPr>
                            <m:t>u</m:t>
                          </m:r>
                          <m:r>
                            <m:rPr>
                              <m:nor/>
                            </m:rPr>
                            <w:rPr>
                              <w:color w:val="000000" w:themeColor="text1"/>
                              <w:lang w:val="es-ES"/>
                            </w:rPr>
                            <m:t>(h)</m:t>
                          </m:r>
                        </m:num>
                        <m:den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  <w:color w:val="000000" w:themeColor="text1"/>
                            </w:rPr>
                            <m:t>h</m:t>
                          </m:r>
                          <m:r>
                            <w:rPr>
                              <w:rFonts w:ascii="Cambria Math" w:hAnsi="Cambria Math"/>
                              <w:color w:val="000000" w:themeColor="text1"/>
                              <w:lang w:val="es-ES"/>
                            </w:rPr>
                            <m:t xml:space="preserve"> </m:t>
                          </m:r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rFonts w:eastAsiaTheme="minorEastAsia"/>
                      <w:color w:val="000000" w:themeColor="text1"/>
                      <w:lang w:val="es-ES"/>
                    </w:rPr>
                    <m:t>2</m:t>
                  </m:r>
                </m:sup>
              </m:sSup>
            </m:e>
          </m:rad>
        </m:oMath>
      </m:oMathPara>
    </w:p>
    <w:p w14:paraId="7454384C" w14:textId="469FF95A" w:rsidR="001A4BD3" w:rsidRPr="005D71B9" w:rsidRDefault="001A4BD3" w:rsidP="001A4BD3">
      <w:pPr>
        <w:pStyle w:val="ECEcorps"/>
        <w:rPr>
          <w:color w:val="000000" w:themeColor="text1"/>
          <w:lang w:val="es-ES"/>
        </w:rPr>
      </w:pPr>
      <w:r>
        <w:rPr>
          <w:color w:val="000000" w:themeColor="text1"/>
        </w:rPr>
        <w:t>En déduire le Z-score sur le grossissement.</w:t>
      </w:r>
    </w:p>
    <w:p w14:paraId="54BB05E1" w14:textId="77777777" w:rsidR="001A4BD3" w:rsidRPr="001A4BD3" w:rsidRDefault="001A4BD3" w:rsidP="007737FD">
      <w:pPr>
        <w:pStyle w:val="ECEcorps"/>
        <w:rPr>
          <w:color w:val="00B050"/>
          <w:lang w:val="es-ES"/>
        </w:rPr>
      </w:pPr>
    </w:p>
    <w:bookmarkEnd w:id="0"/>
    <w:p w14:paraId="3726B10A" w14:textId="5C4790BC" w:rsidR="007737FD" w:rsidRDefault="007737FD" w:rsidP="007C0E5D">
      <w:pPr>
        <w:pStyle w:val="Normal12"/>
        <w:rPr>
          <w:rFonts w:ascii="Garamond" w:hAnsi="Garamond"/>
          <w:sz w:val="22"/>
          <w:szCs w:val="22"/>
        </w:rPr>
      </w:pPr>
    </w:p>
    <w:p w14:paraId="4E1DA335" w14:textId="27CB4EEC" w:rsidR="0086041A" w:rsidRDefault="007737FD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3C07A546" wp14:editId="5FE1053B">
                <wp:simplePos x="0" y="0"/>
                <wp:positionH relativeFrom="margin">
                  <wp:align>right</wp:align>
                </wp:positionH>
                <wp:positionV relativeFrom="paragraph">
                  <wp:posOffset>11175</wp:posOffset>
                </wp:positionV>
                <wp:extent cx="6413500" cy="2493818"/>
                <wp:effectExtent l="0" t="0" r="25400" b="20955"/>
                <wp:wrapNone/>
                <wp:docPr id="1173" name="Rectangle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13500" cy="249381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EBD102" id="Rectangle 171" o:spid="_x0000_s1026" style="position:absolute;margin-left:453.8pt;margin-top:.9pt;width:505pt;height:196.35pt;z-index:2516782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Q9GDAIAABcEAAAOAAAAZHJzL2Uyb0RvYy54bWysU8FuGyEQvVfqPyDu9e46dmqvvI4ip64q&#10;pWmlNB+AWXYXlWXogL12v74Ddhy3zakqB8Qw8Hjz5rG42feG7RR6DbbixSjnTFkJtbZtxZ++rd/N&#10;OPNB2FoYsKriB+X5zfLtm8XgSjWGDkytkBGI9eXgKt6F4Mos87JTvfAjcMpSsgHsRaAQ26xGMRB6&#10;b7Jxnl9nA2DtEKTynnbvjkm+TPhNo2T40jReBWYqTtxCmjHNmzhny4UoWxSu0/JEQ/wDi15oS4+e&#10;oe5EEGyL+i+oXksED00YSegzaBotVaqBqinyP6p57IRTqRYSx7uzTP7/wcqH3aP7ipG6d/cgv3tm&#10;YdUJ26pbRBg6JWp6rohCZYPz5flCDDxdZZvhM9TUWrENkDTYN9hHQKqO7ZPUh7PUah+YpM3rSXE1&#10;zakjknLjyfxqVszSG6J8vu7Qh48KehYXFUfqZYIXu3sfIh1RPh9J9MHoeq2NSQG2m5VBthPU93Ua&#10;J3R/ecxYNlR8Ph1PE/JvOX8JkafxGkSvAxnY6L7is/MhUUbdPtg62SsIbY5romzsScioXbSpLzdQ&#10;H0hHhKM76TfRogP8ydlAzqy4/7EVqDgznyz1Yl5MJtHKKZhM348pwMvM5jIjrCSoigfOjstVONp/&#10;61C3Hb1UpNot3FL/Gp2UfWF1IkvuS4Kffkq092WcTr385+UvAAAA//8DAFBLAwQUAAYACAAAACEA&#10;sLU209sAAAAHAQAADwAAAGRycy9kb3ducmV2LnhtbEyPwU7DMBBE70j8g7VI3KjdFhBN41QIVCSO&#10;bXrhtkm2SSBeR7HTBr6e7QmOM7OaeZtuJtepEw2h9WxhPjOgiEtftVxbOOTbuydQISJX2HkmC98U&#10;YJNdX6WYVP7MOzrtY62khEOCFpoY+0TrUDbkMMx8TyzZ0Q8Oo8ih1tWAZyl3nV4Y86gdtiwLDfb0&#10;0lD5tR+dhaJdHPBnl78Zt9ou4/uUf44fr9be3kzPa1CRpvh3DBd8QYdMmAo/chVUZ0EeieIK/iU0&#10;cyNGYWG5un8AnaX6P3/2CwAA//8DAFBLAQItABQABgAIAAAAIQC2gziS/gAAAOEBAAATAAAAAAAA&#10;AAAAAAAAAAAAAABbQ29udGVudF9UeXBlc10ueG1sUEsBAi0AFAAGAAgAAAAhADj9If/WAAAAlAEA&#10;AAsAAAAAAAAAAAAAAAAALwEAAF9yZWxzLy5yZWxzUEsBAi0AFAAGAAgAAAAhAE15D0YMAgAAFwQA&#10;AA4AAAAAAAAAAAAAAAAALgIAAGRycy9lMm9Eb2MueG1sUEsBAi0AFAAGAAgAAAAhALC1NtPbAAAA&#10;BwEAAA8AAAAAAAAAAAAAAAAAZgQAAGRycy9kb3ducmV2LnhtbFBLBQYAAAAABAAEAPMAAABuBQAA&#10;AAA=&#10;">
                <w10:wrap anchorx="margin"/>
              </v:rect>
            </w:pict>
          </mc:Fallback>
        </mc:AlternateContent>
      </w:r>
    </w:p>
    <w:p w14:paraId="5A23C333" w14:textId="77777777" w:rsidR="007737FD" w:rsidRDefault="00FD1580" w:rsidP="007C0E5D">
      <w:pPr>
        <w:pStyle w:val="Normal12"/>
        <w:rPr>
          <w:rFonts w:ascii="Garamond" w:hAnsi="Garamond"/>
          <w:sz w:val="22"/>
          <w:szCs w:val="22"/>
        </w:rPr>
      </w:pPr>
      <w:r w:rsidRPr="005E2672">
        <w:rPr>
          <w:rFonts w:ascii="Garamond" w:hAnsi="Garamond"/>
          <w:sz w:val="22"/>
          <w:szCs w:val="22"/>
        </w:rPr>
        <w:tab/>
      </w:r>
    </w:p>
    <w:p w14:paraId="268DE5D9" w14:textId="77777777" w:rsidR="007737FD" w:rsidRDefault="007737FD" w:rsidP="007C0E5D">
      <w:pPr>
        <w:pStyle w:val="Normal12"/>
        <w:rPr>
          <w:rFonts w:ascii="Garamond" w:hAnsi="Garamond"/>
          <w:sz w:val="22"/>
          <w:szCs w:val="22"/>
        </w:rPr>
      </w:pPr>
    </w:p>
    <w:p w14:paraId="16498B1A" w14:textId="77777777" w:rsidR="007737FD" w:rsidRDefault="007737FD" w:rsidP="007C0E5D">
      <w:pPr>
        <w:pStyle w:val="Normal12"/>
        <w:rPr>
          <w:rFonts w:ascii="Garamond" w:hAnsi="Garamond"/>
          <w:sz w:val="22"/>
          <w:szCs w:val="22"/>
        </w:rPr>
      </w:pPr>
    </w:p>
    <w:p w14:paraId="6A2407E0" w14:textId="77777777" w:rsidR="007737FD" w:rsidRDefault="007737FD" w:rsidP="007C0E5D">
      <w:pPr>
        <w:pStyle w:val="Normal12"/>
        <w:rPr>
          <w:rFonts w:ascii="Garamond" w:hAnsi="Garamond"/>
          <w:sz w:val="22"/>
          <w:szCs w:val="22"/>
        </w:rPr>
      </w:pPr>
    </w:p>
    <w:p w14:paraId="090BB95A" w14:textId="77777777" w:rsidR="007737FD" w:rsidRDefault="007737FD" w:rsidP="007C0E5D">
      <w:pPr>
        <w:pStyle w:val="Normal12"/>
        <w:rPr>
          <w:rFonts w:ascii="Garamond" w:hAnsi="Garamond"/>
          <w:sz w:val="22"/>
          <w:szCs w:val="22"/>
        </w:rPr>
      </w:pPr>
    </w:p>
    <w:p w14:paraId="20354981" w14:textId="77777777" w:rsidR="007737FD" w:rsidRDefault="007737FD" w:rsidP="007C0E5D">
      <w:pPr>
        <w:pStyle w:val="Normal12"/>
        <w:rPr>
          <w:rFonts w:ascii="Garamond" w:hAnsi="Garamond"/>
          <w:sz w:val="22"/>
          <w:szCs w:val="22"/>
        </w:rPr>
      </w:pPr>
    </w:p>
    <w:p w14:paraId="5207DD6A" w14:textId="77777777" w:rsidR="007737FD" w:rsidRDefault="007737FD" w:rsidP="007C0E5D">
      <w:pPr>
        <w:pStyle w:val="Normal12"/>
        <w:rPr>
          <w:rFonts w:ascii="Garamond" w:hAnsi="Garamond"/>
          <w:sz w:val="22"/>
          <w:szCs w:val="22"/>
        </w:rPr>
      </w:pPr>
    </w:p>
    <w:p w14:paraId="52FB8B2A" w14:textId="77777777" w:rsidR="007737FD" w:rsidRDefault="007737FD" w:rsidP="007C0E5D">
      <w:pPr>
        <w:pStyle w:val="Normal12"/>
        <w:rPr>
          <w:rFonts w:ascii="Garamond" w:hAnsi="Garamond"/>
          <w:sz w:val="22"/>
          <w:szCs w:val="22"/>
        </w:rPr>
      </w:pPr>
    </w:p>
    <w:p w14:paraId="5D796408" w14:textId="77777777" w:rsidR="007737FD" w:rsidRDefault="007737FD" w:rsidP="007C0E5D">
      <w:pPr>
        <w:pStyle w:val="Normal12"/>
        <w:rPr>
          <w:rFonts w:ascii="Garamond" w:hAnsi="Garamond"/>
          <w:sz w:val="22"/>
          <w:szCs w:val="22"/>
        </w:rPr>
      </w:pPr>
    </w:p>
    <w:p w14:paraId="28D83B64" w14:textId="77777777" w:rsidR="007737FD" w:rsidRDefault="007737FD" w:rsidP="007C0E5D">
      <w:pPr>
        <w:pStyle w:val="Normal12"/>
        <w:rPr>
          <w:rFonts w:ascii="Garamond" w:hAnsi="Garamond"/>
          <w:sz w:val="22"/>
          <w:szCs w:val="22"/>
        </w:rPr>
      </w:pPr>
    </w:p>
    <w:p w14:paraId="4CE25B7A" w14:textId="77777777" w:rsidR="007737FD" w:rsidRDefault="007737FD" w:rsidP="007C0E5D">
      <w:pPr>
        <w:pStyle w:val="Normal12"/>
        <w:rPr>
          <w:rFonts w:ascii="Garamond" w:hAnsi="Garamond"/>
          <w:sz w:val="22"/>
          <w:szCs w:val="22"/>
        </w:rPr>
      </w:pPr>
    </w:p>
    <w:p w14:paraId="776D4000" w14:textId="77777777" w:rsidR="007737FD" w:rsidRDefault="007737FD" w:rsidP="007C0E5D">
      <w:pPr>
        <w:pStyle w:val="Normal12"/>
        <w:rPr>
          <w:rFonts w:ascii="Garamond" w:hAnsi="Garamond"/>
          <w:sz w:val="22"/>
          <w:szCs w:val="22"/>
        </w:rPr>
      </w:pPr>
    </w:p>
    <w:p w14:paraId="06A7612A" w14:textId="77777777" w:rsidR="007737FD" w:rsidRDefault="007737FD" w:rsidP="007C0E5D">
      <w:pPr>
        <w:pStyle w:val="Normal12"/>
        <w:rPr>
          <w:rFonts w:ascii="Garamond" w:hAnsi="Garamond"/>
          <w:sz w:val="22"/>
          <w:szCs w:val="22"/>
        </w:rPr>
      </w:pPr>
    </w:p>
    <w:p w14:paraId="637FA59F" w14:textId="77777777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63E5C0CF" w14:textId="77777777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4DB757B9" w14:textId="77777777" w:rsidR="00B412AF" w:rsidRDefault="00B412AF" w:rsidP="007C0E5D">
      <w:pPr>
        <w:pStyle w:val="Normal12"/>
        <w:rPr>
          <w:rFonts w:ascii="Garamond" w:hAnsi="Garamond"/>
          <w:sz w:val="22"/>
          <w:szCs w:val="22"/>
        </w:rPr>
      </w:pPr>
    </w:p>
    <w:p w14:paraId="620B0503" w14:textId="0022AF9A" w:rsidR="00FD1580" w:rsidRPr="005E2672" w:rsidRDefault="007737FD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4</w:t>
      </w:r>
      <w:r w:rsidR="00FD1580" w:rsidRPr="005E2672">
        <w:rPr>
          <w:rFonts w:ascii="Garamond" w:hAnsi="Garamond"/>
          <w:sz w:val="22"/>
          <w:szCs w:val="22"/>
        </w:rPr>
        <w:t>°/ Quel est l’intérêt de placer l’entrée de l’œil réduit au niveau du cercle oculaire</w:t>
      </w:r>
      <w:r w:rsidR="0086041A">
        <w:rPr>
          <w:rFonts w:ascii="Garamond" w:hAnsi="Garamond"/>
          <w:sz w:val="22"/>
          <w:szCs w:val="22"/>
        </w:rPr>
        <w:t xml:space="preserve"> et donner sa définition</w:t>
      </w:r>
      <w:r w:rsidR="00FD1580" w:rsidRPr="005E2672">
        <w:rPr>
          <w:rFonts w:ascii="Garamond" w:hAnsi="Garamond"/>
          <w:sz w:val="22"/>
          <w:szCs w:val="22"/>
        </w:rPr>
        <w:t> ?</w:t>
      </w:r>
    </w:p>
    <w:p w14:paraId="5BCC3F58" w14:textId="78B28E02" w:rsidR="00FD1580" w:rsidRPr="005E2672" w:rsidRDefault="00B775F4" w:rsidP="007C0E5D">
      <w:pPr>
        <w:pStyle w:val="Normal12"/>
        <w:rPr>
          <w:rFonts w:ascii="Garamond" w:hAnsi="Garamond"/>
          <w:sz w:val="22"/>
          <w:szCs w:val="22"/>
        </w:rPr>
      </w:pPr>
      <w:r>
        <w:rPr>
          <w:rFonts w:ascii="Garamond" w:hAnsi="Garamon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54542B66" wp14:editId="64472EC9">
                <wp:simplePos x="0" y="0"/>
                <wp:positionH relativeFrom="margin">
                  <wp:align>left</wp:align>
                </wp:positionH>
                <wp:positionV relativeFrom="paragraph">
                  <wp:posOffset>84603</wp:posOffset>
                </wp:positionV>
                <wp:extent cx="6413500" cy="990600"/>
                <wp:effectExtent l="0" t="0" r="25400" b="19050"/>
                <wp:wrapNone/>
                <wp:docPr id="8" name="Rectangle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13500" cy="99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C16873" w14:textId="77777777" w:rsidR="00B412AF" w:rsidRDefault="00B412AF" w:rsidP="00B412A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542B66" id="Rectangle 171" o:spid="_x0000_s1027" style="position:absolute;margin-left:0;margin-top:6.65pt;width:505pt;height:78pt;z-index:2516741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b8IEQIAACgEAAAOAAAAZHJzL2Uyb0RvYy54bWysU9tu2zAMfR+wfxD0vtjJkqwx4hRFugwD&#10;ugvQ7QMUWY6FyaJGKbGzrx8lu2l2eRqmB4EUqUPykFzf9q1hJ4Vegy35dJJzpqyESttDyb9+2b26&#10;4cwHYSthwKqSn5Xnt5uXL9adK9QMGjCVQkYg1hedK3kTgiuyzMtGtcJPwClLxhqwFYFUPGQVio7Q&#10;W5PN8nyZdYCVQ5DKe3q9H4x8k/DrWsnwqa69CsyUnHIL6cZ07+OdbdaiOKBwjZZjGuIfsmiFthT0&#10;AnUvgmBH1H9AtVoieKjDREKbQV1rqVINVM00/62ax0Y4lWohcry70OT/H6z8eHp0nzGm7t0DyG+e&#10;Wdg2wh7UHSJ0jRIVhZtGorLO+eLyISqevrJ99wEqaq04Bkgc9DW2EZCqY32i+nyhWvWBSXpczqev&#10;Fzl1RJJttcqXJMcQonj67dCHdwpaFoWSI7UyoYvTgw+D65NLyh6MrnbamKTgYb81yE6C2r5LZ0T3&#10;127Gso6iL2aLhPyLzV9D5On8DaLVgebX6LbkNxcnUUTa3toqTVcQ2gwyVWfsyGOkLk6pL0K/75mu&#10;RpLjyx6qMxGLMIwrrRcJDeAPzjoa1ZL770eBijPz3lJzVtP5PM52UuaLNzNS8Nqyv7YIKwmq5IGz&#10;QdyGYR+ODvWhoUjTxIaFO2porRPXz1mN6dM4pm6NqxPn/VpPXs8LvvkJAAD//wMAUEsDBBQABgAI&#10;AAAAIQDWcjqv3AAAAAgBAAAPAAAAZHJzL2Rvd25yZXYueG1sTI9BT8MwDIXvSPyHyEjcWLJVmlhp&#10;OiHQkDhu3WU3tzVtoXGqJt0Kvx7vBDf7Pev5e9l2dr060xg6zxaWCwOKuPJ1x42FY7F7eAQVInKN&#10;vWey8E0BtvntTYZp7S+8p/MhNkpCOKRooY1xSLUOVUsOw8IPxOJ9+NFhlHVsdD3iRcJdr1fGrLXD&#10;juVDiwO9tFR9HSZnoexWR/zZF2/GbXZJfJ+Lz+n0au393fz8BCrSHP+O4Yov6JALU+knroPqLUiR&#10;KGqSgLq6ZmlEKWVabxLQeab/F8h/AQAA//8DAFBLAQItABQABgAIAAAAIQC2gziS/gAAAOEBAAAT&#10;AAAAAAAAAAAAAAAAAAAAAABbQ29udGVudF9UeXBlc10ueG1sUEsBAi0AFAAGAAgAAAAhADj9If/W&#10;AAAAlAEAAAsAAAAAAAAAAAAAAAAALwEAAF9yZWxzLy5yZWxzUEsBAi0AFAAGAAgAAAAhAMGRvwgR&#10;AgAAKAQAAA4AAAAAAAAAAAAAAAAALgIAAGRycy9lMm9Eb2MueG1sUEsBAi0AFAAGAAgAAAAhANZy&#10;Oq/cAAAACAEAAA8AAAAAAAAAAAAAAAAAawQAAGRycy9kb3ducmV2LnhtbFBLBQYAAAAABAAEAPMA&#10;AAB0BQAAAAA=&#10;">
                <v:textbox>
                  <w:txbxContent>
                    <w:p w14:paraId="28C16873" w14:textId="77777777" w:rsidR="00B412AF" w:rsidRDefault="00B412AF" w:rsidP="00B412AF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5A70B74" w14:textId="33DACB24" w:rsidR="00FD1580" w:rsidRPr="005E2672" w:rsidRDefault="00FD1580" w:rsidP="007C0E5D">
      <w:pPr>
        <w:pStyle w:val="Normal12"/>
        <w:rPr>
          <w:rFonts w:ascii="Garamond" w:hAnsi="Garamond"/>
          <w:sz w:val="22"/>
          <w:szCs w:val="22"/>
        </w:rPr>
      </w:pPr>
    </w:p>
    <w:p w14:paraId="346F3DFA" w14:textId="4C500225" w:rsidR="00FD1580" w:rsidRDefault="00FD1580" w:rsidP="007C0E5D">
      <w:pPr>
        <w:pStyle w:val="Normal12"/>
        <w:rPr>
          <w:rFonts w:ascii="Garamond" w:hAnsi="Garamond"/>
          <w:sz w:val="22"/>
          <w:szCs w:val="22"/>
        </w:rPr>
      </w:pPr>
    </w:p>
    <w:p w14:paraId="0F18FEB8" w14:textId="0D07B532" w:rsidR="00CA504E" w:rsidRPr="00CA504E" w:rsidRDefault="00CA504E" w:rsidP="00CA504E"/>
    <w:p w14:paraId="4649430A" w14:textId="0BA6F5C5" w:rsidR="00CA504E" w:rsidRPr="00CA504E" w:rsidRDefault="00CA504E" w:rsidP="00CA504E"/>
    <w:p w14:paraId="5484D83F" w14:textId="0768D743" w:rsidR="00CA504E" w:rsidRPr="00CA504E" w:rsidRDefault="00CA504E" w:rsidP="00CA504E"/>
    <w:p w14:paraId="5C16C7CE" w14:textId="70FC18F4" w:rsidR="00CA504E" w:rsidRPr="00CA504E" w:rsidRDefault="00CA504E" w:rsidP="00CA504E"/>
    <w:p w14:paraId="4A6D29C9" w14:textId="77777777" w:rsidR="00B412AF" w:rsidRDefault="00CA504E" w:rsidP="00CA504E">
      <w:pPr>
        <w:rPr>
          <w:rFonts w:ascii="Garamond" w:hAnsi="Garamond"/>
          <w:sz w:val="22"/>
          <w:szCs w:val="22"/>
        </w:rPr>
      </w:pPr>
      <w:r w:rsidRPr="00CA504E">
        <w:rPr>
          <w:rFonts w:ascii="Garamond" w:hAnsi="Garamond"/>
          <w:sz w:val="22"/>
          <w:szCs w:val="22"/>
        </w:rPr>
        <w:tab/>
      </w:r>
    </w:p>
    <w:p w14:paraId="47D929BF" w14:textId="77777777" w:rsidR="00B412AF" w:rsidRDefault="00B412AF" w:rsidP="00CA504E">
      <w:pPr>
        <w:rPr>
          <w:rFonts w:ascii="Garamond" w:hAnsi="Garamond"/>
          <w:sz w:val="22"/>
          <w:szCs w:val="22"/>
        </w:rPr>
      </w:pPr>
    </w:p>
    <w:p w14:paraId="3A3E2F4F" w14:textId="009DFC00" w:rsidR="00CA504E" w:rsidRDefault="007737FD" w:rsidP="00CA504E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5</w:t>
      </w:r>
      <w:r w:rsidR="00CA504E" w:rsidRPr="00CA504E">
        <w:rPr>
          <w:rFonts w:ascii="Garamond" w:hAnsi="Garamond"/>
          <w:sz w:val="22"/>
          <w:szCs w:val="22"/>
        </w:rPr>
        <w:t>°/ Compléter le schéma final</w:t>
      </w:r>
    </w:p>
    <w:p w14:paraId="7EE32F70" w14:textId="6C9FDA77" w:rsidR="00CA504E" w:rsidRDefault="00CA504E" w:rsidP="00CA504E">
      <w:pPr>
        <w:rPr>
          <w:rFonts w:ascii="Garamond" w:hAnsi="Garamond"/>
          <w:sz w:val="22"/>
          <w:szCs w:val="22"/>
        </w:rPr>
      </w:pPr>
    </w:p>
    <w:p w14:paraId="4B8CEDF5" w14:textId="7461E594" w:rsidR="00CA504E" w:rsidRDefault="00CA504E" w:rsidP="00CA504E">
      <w:pPr>
        <w:rPr>
          <w:rFonts w:ascii="Garamond" w:hAnsi="Garamond"/>
          <w:sz w:val="22"/>
          <w:szCs w:val="22"/>
        </w:rPr>
      </w:pPr>
      <w:r>
        <w:rPr>
          <w:noProof/>
        </w:rPr>
        <w:drawing>
          <wp:inline distT="0" distB="0" distL="0" distR="0" wp14:anchorId="6AB14F61" wp14:editId="72B0F13E">
            <wp:extent cx="6479540" cy="3185795"/>
            <wp:effectExtent l="0" t="0" r="0" b="0"/>
            <wp:docPr id="60" name="Imag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18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A504E" w:rsidSect="00372636">
      <w:footerReference w:type="default" r:id="rId96"/>
      <w:pgSz w:w="11906" w:h="16838" w:code="9"/>
      <w:pgMar w:top="624" w:right="851" w:bottom="544" w:left="851" w:header="0" w:footer="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1EBA63" w14:textId="77777777" w:rsidR="00296AA7" w:rsidRDefault="00296AA7">
      <w:r>
        <w:separator/>
      </w:r>
    </w:p>
  </w:endnote>
  <w:endnote w:type="continuationSeparator" w:id="0">
    <w:p w14:paraId="5F2B8C9E" w14:textId="77777777" w:rsidR="00296AA7" w:rsidRDefault="00296A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CourierPS">
    <w:altName w:val="Courier New"/>
    <w:charset w:val="00"/>
    <w:family w:val="modern"/>
    <w:pitch w:val="fixed"/>
    <w:sig w:usb0="00000007" w:usb1="00000000" w:usb2="00000000" w:usb3="00000000" w:csb0="00000093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thJax_Math">
    <w:altName w:val="Calibri"/>
    <w:charset w:val="00"/>
    <w:family w:val="auto"/>
    <w:pitch w:val="variable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2C19B6" w14:textId="77777777" w:rsidR="0047641B" w:rsidRPr="00DD696E" w:rsidRDefault="0047641B" w:rsidP="00DD696E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C7D623" w14:textId="77777777" w:rsidR="00296AA7" w:rsidRDefault="00296AA7">
      <w:r>
        <w:separator/>
      </w:r>
    </w:p>
  </w:footnote>
  <w:footnote w:type="continuationSeparator" w:id="0">
    <w:p w14:paraId="30D3441E" w14:textId="77777777" w:rsidR="00296AA7" w:rsidRDefault="00296A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10271F"/>
    <w:multiLevelType w:val="multilevel"/>
    <w:tmpl w:val="9ECC9B88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" w15:restartNumberingAfterBreak="0">
    <w:nsid w:val="3A422A22"/>
    <w:multiLevelType w:val="multilevel"/>
    <w:tmpl w:val="2CE49594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  <w:u w:val="none" w:color="FF0000"/>
      </w:rPr>
    </w:lvl>
    <w:lvl w:ilvl="1">
      <w:start w:val="1"/>
      <w:numFmt w:val="decimal"/>
      <w:pStyle w:val="titre2nonsoulign"/>
      <w:suff w:val="nothing"/>
      <w:lvlText w:val="%1.%2."/>
      <w:lvlJc w:val="left"/>
      <w:pPr>
        <w:ind w:left="370" w:firstLine="340"/>
      </w:pPr>
      <w:rPr>
        <w:rFonts w:hint="default"/>
        <w:u w:val="none" w:color="339966"/>
      </w:rPr>
    </w:lvl>
    <w:lvl w:ilvl="2">
      <w:start w:val="1"/>
      <w:numFmt w:val="decimal"/>
      <w:pStyle w:val="titre3lydienonsoulign"/>
      <w:suff w:val="nothing"/>
      <w:lvlText w:val="%2.%1.%3."/>
      <w:lvlJc w:val="left"/>
      <w:pPr>
        <w:ind w:left="0" w:firstLine="680"/>
      </w:pPr>
      <w:rPr>
        <w:rFonts w:hint="default"/>
        <w:u w:val="none" w:color="0000FF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" w15:restartNumberingAfterBreak="0">
    <w:nsid w:val="3C2F2699"/>
    <w:multiLevelType w:val="multilevel"/>
    <w:tmpl w:val="B3A8B74E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52572354"/>
    <w:multiLevelType w:val="singleLevel"/>
    <w:tmpl w:val="040C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59392344"/>
    <w:multiLevelType w:val="multilevel"/>
    <w:tmpl w:val="E60A9BFA"/>
    <w:lvl w:ilvl="0">
      <w:start w:val="1"/>
      <w:numFmt w:val="decimal"/>
      <w:pStyle w:val="Titre1Lydie"/>
      <w:suff w:val="nothing"/>
      <w:lvlText w:val="%1."/>
      <w:lvlJc w:val="left"/>
      <w:pPr>
        <w:ind w:left="0" w:firstLine="0"/>
      </w:pPr>
      <w:rPr>
        <w:rFonts w:hint="default"/>
        <w:u w:val="single" w:color="FF0000"/>
      </w:rPr>
    </w:lvl>
    <w:lvl w:ilvl="1">
      <w:start w:val="1"/>
      <w:numFmt w:val="decimal"/>
      <w:pStyle w:val="Titre2Lydie"/>
      <w:suff w:val="nothing"/>
      <w:lvlText w:val="%1.%2."/>
      <w:lvlJc w:val="left"/>
      <w:pPr>
        <w:ind w:left="1787" w:firstLine="340"/>
      </w:pPr>
      <w:rPr>
        <w:rFonts w:hint="default"/>
        <w:u w:val="single" w:color="339966"/>
      </w:rPr>
    </w:lvl>
    <w:lvl w:ilvl="2">
      <w:start w:val="1"/>
      <w:numFmt w:val="decimal"/>
      <w:pStyle w:val="Titre3Lydie"/>
      <w:suff w:val="nothing"/>
      <w:lvlText w:val="%1.%2.%3."/>
      <w:lvlJc w:val="left"/>
      <w:pPr>
        <w:ind w:left="0" w:firstLine="680"/>
      </w:pPr>
      <w:rPr>
        <w:rFonts w:hint="default"/>
        <w:u w:val="single" w:color="0000FF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5" w15:restartNumberingAfterBreak="0">
    <w:nsid w:val="6FB00BD0"/>
    <w:multiLevelType w:val="singleLevel"/>
    <w:tmpl w:val="AFE43D9C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6" w15:restartNumberingAfterBreak="0">
    <w:nsid w:val="780D55C9"/>
    <w:multiLevelType w:val="multilevel"/>
    <w:tmpl w:val="31C49F5A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34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 w16cid:durableId="1874221091">
    <w:abstractNumId w:val="2"/>
  </w:num>
  <w:num w:numId="2" w16cid:durableId="146364698">
    <w:abstractNumId w:val="0"/>
  </w:num>
  <w:num w:numId="3" w16cid:durableId="1082221684">
    <w:abstractNumId w:val="6"/>
  </w:num>
  <w:num w:numId="4" w16cid:durableId="1193616466">
    <w:abstractNumId w:val="4"/>
  </w:num>
  <w:num w:numId="5" w16cid:durableId="252669542">
    <w:abstractNumId w:val="4"/>
  </w:num>
  <w:num w:numId="6" w16cid:durableId="1729496643">
    <w:abstractNumId w:val="4"/>
  </w:num>
  <w:num w:numId="7" w16cid:durableId="1754811766">
    <w:abstractNumId w:val="4"/>
  </w:num>
  <w:num w:numId="8" w16cid:durableId="1925646102">
    <w:abstractNumId w:val="4"/>
  </w:num>
  <w:num w:numId="9" w16cid:durableId="1285228735">
    <w:abstractNumId w:val="4"/>
  </w:num>
  <w:num w:numId="10" w16cid:durableId="841747531">
    <w:abstractNumId w:val="4"/>
  </w:num>
  <w:num w:numId="11" w16cid:durableId="230232992">
    <w:abstractNumId w:val="4"/>
  </w:num>
  <w:num w:numId="12" w16cid:durableId="1873879791">
    <w:abstractNumId w:val="4"/>
  </w:num>
  <w:num w:numId="13" w16cid:durableId="625234438">
    <w:abstractNumId w:val="4"/>
  </w:num>
  <w:num w:numId="14" w16cid:durableId="294871815">
    <w:abstractNumId w:val="4"/>
  </w:num>
  <w:num w:numId="15" w16cid:durableId="1630360198">
    <w:abstractNumId w:val="4"/>
  </w:num>
  <w:num w:numId="16" w16cid:durableId="1449930196">
    <w:abstractNumId w:val="4"/>
  </w:num>
  <w:num w:numId="17" w16cid:durableId="466437929">
    <w:abstractNumId w:val="1"/>
  </w:num>
  <w:num w:numId="18" w16cid:durableId="183370319">
    <w:abstractNumId w:val="1"/>
  </w:num>
  <w:num w:numId="19" w16cid:durableId="1865093185">
    <w:abstractNumId w:val="1"/>
  </w:num>
  <w:num w:numId="20" w16cid:durableId="1075589220">
    <w:abstractNumId w:val="1"/>
  </w:num>
  <w:num w:numId="21" w16cid:durableId="1524131050">
    <w:abstractNumId w:val="4"/>
  </w:num>
  <w:num w:numId="22" w16cid:durableId="1854223365">
    <w:abstractNumId w:val="4"/>
  </w:num>
  <w:num w:numId="23" w16cid:durableId="103307471">
    <w:abstractNumId w:val="4"/>
  </w:num>
  <w:num w:numId="24" w16cid:durableId="1460566719">
    <w:abstractNumId w:val="4"/>
  </w:num>
  <w:num w:numId="25" w16cid:durableId="2037346293">
    <w:abstractNumId w:val="1"/>
  </w:num>
  <w:num w:numId="26" w16cid:durableId="71975202">
    <w:abstractNumId w:val="4"/>
  </w:num>
  <w:num w:numId="27" w16cid:durableId="1607153142">
    <w:abstractNumId w:val="1"/>
  </w:num>
  <w:num w:numId="28" w16cid:durableId="1364089354">
    <w:abstractNumId w:val="4"/>
  </w:num>
  <w:num w:numId="29" w16cid:durableId="1551191330">
    <w:abstractNumId w:val="4"/>
  </w:num>
  <w:num w:numId="30" w16cid:durableId="898056291">
    <w:abstractNumId w:val="1"/>
  </w:num>
  <w:num w:numId="31" w16cid:durableId="232204190">
    <w:abstractNumId w:val="4"/>
  </w:num>
  <w:num w:numId="32" w16cid:durableId="1419714804">
    <w:abstractNumId w:val="1"/>
  </w:num>
  <w:num w:numId="33" w16cid:durableId="1375620872">
    <w:abstractNumId w:val="1"/>
  </w:num>
  <w:num w:numId="34" w16cid:durableId="1422218580">
    <w:abstractNumId w:val="1"/>
  </w:num>
  <w:num w:numId="35" w16cid:durableId="1247956556">
    <w:abstractNumId w:val="1"/>
  </w:num>
  <w:num w:numId="36" w16cid:durableId="169759624">
    <w:abstractNumId w:val="1"/>
  </w:num>
  <w:num w:numId="37" w16cid:durableId="2112312312">
    <w:abstractNumId w:val="1"/>
  </w:num>
  <w:num w:numId="38" w16cid:durableId="1611471534">
    <w:abstractNumId w:val="1"/>
  </w:num>
  <w:num w:numId="39" w16cid:durableId="2111847309">
    <w:abstractNumId w:val="1"/>
  </w:num>
  <w:num w:numId="40" w16cid:durableId="1710687208">
    <w:abstractNumId w:val="1"/>
  </w:num>
  <w:num w:numId="41" w16cid:durableId="1434668627">
    <w:abstractNumId w:val="1"/>
  </w:num>
  <w:num w:numId="42" w16cid:durableId="2024361965">
    <w:abstractNumId w:val="5"/>
  </w:num>
  <w:num w:numId="43" w16cid:durableId="146789228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hyphenationZone w:val="425"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69E"/>
    <w:rsid w:val="00054520"/>
    <w:rsid w:val="000551F3"/>
    <w:rsid w:val="0007068A"/>
    <w:rsid w:val="000B6416"/>
    <w:rsid w:val="000E73BB"/>
    <w:rsid w:val="000F68EF"/>
    <w:rsid w:val="00180E58"/>
    <w:rsid w:val="001A4BD3"/>
    <w:rsid w:val="001B2027"/>
    <w:rsid w:val="002368EC"/>
    <w:rsid w:val="00280532"/>
    <w:rsid w:val="00296AA7"/>
    <w:rsid w:val="002F3821"/>
    <w:rsid w:val="0031116D"/>
    <w:rsid w:val="00312DBE"/>
    <w:rsid w:val="00323646"/>
    <w:rsid w:val="00372636"/>
    <w:rsid w:val="003B0752"/>
    <w:rsid w:val="003D3BC0"/>
    <w:rsid w:val="00460C66"/>
    <w:rsid w:val="00474A06"/>
    <w:rsid w:val="0047641B"/>
    <w:rsid w:val="004875E5"/>
    <w:rsid w:val="00494D1F"/>
    <w:rsid w:val="004F61DB"/>
    <w:rsid w:val="004F7277"/>
    <w:rsid w:val="00536CB1"/>
    <w:rsid w:val="00547D31"/>
    <w:rsid w:val="00550CF6"/>
    <w:rsid w:val="00551A56"/>
    <w:rsid w:val="00577206"/>
    <w:rsid w:val="005A2C41"/>
    <w:rsid w:val="005C7005"/>
    <w:rsid w:val="005D4308"/>
    <w:rsid w:val="005E2672"/>
    <w:rsid w:val="00630B23"/>
    <w:rsid w:val="006429B8"/>
    <w:rsid w:val="00643A0D"/>
    <w:rsid w:val="006A1950"/>
    <w:rsid w:val="006C6ECE"/>
    <w:rsid w:val="00717D81"/>
    <w:rsid w:val="00770C57"/>
    <w:rsid w:val="007737FD"/>
    <w:rsid w:val="00782F62"/>
    <w:rsid w:val="007B2459"/>
    <w:rsid w:val="007C0E5D"/>
    <w:rsid w:val="007C16BF"/>
    <w:rsid w:val="007E1A8D"/>
    <w:rsid w:val="0086041A"/>
    <w:rsid w:val="00863A03"/>
    <w:rsid w:val="00887BB7"/>
    <w:rsid w:val="008D299B"/>
    <w:rsid w:val="008F267F"/>
    <w:rsid w:val="009013CB"/>
    <w:rsid w:val="00924CC2"/>
    <w:rsid w:val="009A6DF1"/>
    <w:rsid w:val="009B6A00"/>
    <w:rsid w:val="009F2327"/>
    <w:rsid w:val="00A00701"/>
    <w:rsid w:val="00A53629"/>
    <w:rsid w:val="00AF6DF1"/>
    <w:rsid w:val="00B0340E"/>
    <w:rsid w:val="00B16AE8"/>
    <w:rsid w:val="00B226B2"/>
    <w:rsid w:val="00B30023"/>
    <w:rsid w:val="00B412AF"/>
    <w:rsid w:val="00B775F4"/>
    <w:rsid w:val="00B90621"/>
    <w:rsid w:val="00C27E33"/>
    <w:rsid w:val="00C4186F"/>
    <w:rsid w:val="00C60B19"/>
    <w:rsid w:val="00C81726"/>
    <w:rsid w:val="00CA38FB"/>
    <w:rsid w:val="00CA504E"/>
    <w:rsid w:val="00CA64F3"/>
    <w:rsid w:val="00CD37E2"/>
    <w:rsid w:val="00CE1342"/>
    <w:rsid w:val="00D031F0"/>
    <w:rsid w:val="00DA47F4"/>
    <w:rsid w:val="00DD696E"/>
    <w:rsid w:val="00DD6984"/>
    <w:rsid w:val="00E1147F"/>
    <w:rsid w:val="00E3719D"/>
    <w:rsid w:val="00E82A6B"/>
    <w:rsid w:val="00E843EF"/>
    <w:rsid w:val="00E9369E"/>
    <w:rsid w:val="00EB2BA6"/>
    <w:rsid w:val="00EC2270"/>
    <w:rsid w:val="00F56367"/>
    <w:rsid w:val="00FD08C4"/>
    <w:rsid w:val="00FD1580"/>
    <w:rsid w:val="00FD6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B1975AD"/>
  <w15:docId w15:val="{96DEFA66-CBE5-4BFA-8548-49D679F21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0532"/>
  </w:style>
  <w:style w:type="paragraph" w:styleId="Titre2">
    <w:name w:val="heading 2"/>
    <w:basedOn w:val="Normal"/>
    <w:next w:val="Normal"/>
    <w:qFormat/>
    <w:rsid w:val="00863A03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itre3">
    <w:name w:val="heading 3"/>
    <w:basedOn w:val="Normal"/>
    <w:next w:val="Normal"/>
    <w:qFormat/>
    <w:rsid w:val="00863A03"/>
    <w:pPr>
      <w:keepNext/>
      <w:spacing w:before="240" w:after="60"/>
      <w:outlineLvl w:val="2"/>
    </w:pPr>
    <w:rPr>
      <w:rFonts w:ascii="Arial" w:hAnsi="Arial"/>
      <w:sz w:val="24"/>
    </w:rPr>
  </w:style>
  <w:style w:type="paragraph" w:styleId="Titre4">
    <w:name w:val="heading 4"/>
    <w:basedOn w:val="Normal"/>
    <w:next w:val="Normal"/>
    <w:qFormat/>
    <w:rsid w:val="00863A03"/>
    <w:pPr>
      <w:keepNext/>
      <w:spacing w:before="240" w:after="60"/>
      <w:outlineLvl w:val="3"/>
    </w:pPr>
    <w:rPr>
      <w:rFonts w:ascii="Arial" w:hAnsi="Arial"/>
      <w:b/>
      <w:sz w:val="24"/>
    </w:rPr>
  </w:style>
  <w:style w:type="paragraph" w:styleId="Titre5">
    <w:name w:val="heading 5"/>
    <w:basedOn w:val="Normal"/>
    <w:next w:val="Normal"/>
    <w:qFormat/>
    <w:rsid w:val="00863A03"/>
    <w:pPr>
      <w:spacing w:before="240" w:after="60"/>
      <w:outlineLvl w:val="4"/>
    </w:pPr>
    <w:rPr>
      <w:sz w:val="22"/>
    </w:rPr>
  </w:style>
  <w:style w:type="paragraph" w:styleId="Titre6">
    <w:name w:val="heading 6"/>
    <w:basedOn w:val="Normal"/>
    <w:next w:val="Normal"/>
    <w:qFormat/>
    <w:rsid w:val="00863A03"/>
    <w:pPr>
      <w:spacing w:before="240" w:after="60"/>
      <w:outlineLvl w:val="5"/>
    </w:pPr>
    <w:rPr>
      <w:i/>
      <w:sz w:val="22"/>
    </w:rPr>
  </w:style>
  <w:style w:type="paragraph" w:styleId="Titre7">
    <w:name w:val="heading 7"/>
    <w:basedOn w:val="Normal"/>
    <w:next w:val="Normal"/>
    <w:qFormat/>
    <w:rsid w:val="00863A03"/>
    <w:pPr>
      <w:spacing w:before="240" w:after="60"/>
      <w:outlineLvl w:val="6"/>
    </w:pPr>
    <w:rPr>
      <w:rFonts w:ascii="Arial" w:hAnsi="Arial"/>
    </w:rPr>
  </w:style>
  <w:style w:type="paragraph" w:styleId="Titre8">
    <w:name w:val="heading 8"/>
    <w:basedOn w:val="Normal"/>
    <w:next w:val="Normal"/>
    <w:qFormat/>
    <w:rsid w:val="00863A03"/>
    <w:pPr>
      <w:spacing w:before="240" w:after="60"/>
      <w:outlineLvl w:val="7"/>
    </w:pPr>
    <w:rPr>
      <w:rFonts w:ascii="Arial" w:hAnsi="Arial"/>
      <w:i/>
    </w:rPr>
  </w:style>
  <w:style w:type="paragraph" w:styleId="Titre9">
    <w:name w:val="heading 9"/>
    <w:basedOn w:val="Normal"/>
    <w:next w:val="Normal"/>
    <w:qFormat/>
    <w:rsid w:val="00863A03"/>
    <w:pPr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Normal12">
    <w:name w:val="Normal12"/>
    <w:basedOn w:val="Normal"/>
    <w:rsid w:val="00863A03"/>
    <w:rPr>
      <w:sz w:val="24"/>
    </w:rPr>
  </w:style>
  <w:style w:type="paragraph" w:customStyle="1" w:styleId="Titre1">
    <w:name w:val="Titre1"/>
    <w:basedOn w:val="Normal"/>
    <w:next w:val="Normal12"/>
    <w:rsid w:val="00863A03"/>
    <w:pPr>
      <w:spacing w:before="120" w:after="60"/>
      <w:jc w:val="center"/>
    </w:pPr>
    <w:rPr>
      <w:rFonts w:ascii="Arial" w:hAnsi="Arial"/>
      <w:b/>
      <w:caps/>
      <w:sz w:val="26"/>
    </w:rPr>
  </w:style>
  <w:style w:type="paragraph" w:customStyle="1" w:styleId="Titre20">
    <w:name w:val="Titre2"/>
    <w:basedOn w:val="Normal12"/>
    <w:next w:val="Normal12"/>
    <w:autoRedefine/>
    <w:rsid w:val="007B2459"/>
    <w:pPr>
      <w:spacing w:before="60" w:after="60"/>
    </w:pPr>
    <w:rPr>
      <w:rFonts w:ascii="Arial" w:hAnsi="Arial"/>
      <w:b/>
      <w:sz w:val="26"/>
    </w:rPr>
  </w:style>
  <w:style w:type="paragraph" w:customStyle="1" w:styleId="Titre30">
    <w:name w:val="Titre3"/>
    <w:basedOn w:val="Normal12"/>
    <w:next w:val="Normal12"/>
    <w:rsid w:val="00863A03"/>
    <w:pPr>
      <w:ind w:left="284"/>
    </w:pPr>
    <w:rPr>
      <w:b/>
    </w:rPr>
  </w:style>
  <w:style w:type="paragraph" w:customStyle="1" w:styleId="Titre40">
    <w:name w:val="Titre4"/>
    <w:basedOn w:val="Normal12"/>
    <w:next w:val="Normal12"/>
    <w:rsid w:val="00863A03"/>
    <w:pPr>
      <w:spacing w:before="60"/>
      <w:ind w:left="567"/>
    </w:pPr>
    <w:rPr>
      <w:b/>
      <w:i/>
    </w:rPr>
  </w:style>
  <w:style w:type="paragraph" w:customStyle="1" w:styleId="titre0gauche">
    <w:name w:val="titre 0 gauche"/>
    <w:basedOn w:val="Titre20"/>
    <w:rsid w:val="00863A03"/>
    <w:pPr>
      <w:spacing w:before="0"/>
    </w:pPr>
  </w:style>
  <w:style w:type="paragraph" w:customStyle="1" w:styleId="Titre0">
    <w:name w:val="Titre 0"/>
    <w:basedOn w:val="Titre20"/>
    <w:autoRedefine/>
    <w:rsid w:val="00887BB7"/>
    <w:pPr>
      <w:spacing w:before="0"/>
      <w:jc w:val="center"/>
    </w:pPr>
    <w:rPr>
      <w:rFonts w:ascii="Comic Sans MS" w:hAnsi="Comic Sans MS"/>
      <w:i/>
      <w:iCs/>
      <w:caps/>
      <w:sz w:val="36"/>
      <w:szCs w:val="36"/>
    </w:rPr>
  </w:style>
  <w:style w:type="paragraph" w:customStyle="1" w:styleId="titre0droite">
    <w:name w:val="titre 0 droite"/>
    <w:basedOn w:val="Titre20"/>
    <w:rsid w:val="00863A03"/>
    <w:pPr>
      <w:spacing w:before="0"/>
      <w:jc w:val="right"/>
    </w:pPr>
  </w:style>
  <w:style w:type="paragraph" w:styleId="En-tte">
    <w:name w:val="header"/>
    <w:basedOn w:val="Normal"/>
    <w:rsid w:val="00863A03"/>
    <w:pPr>
      <w:tabs>
        <w:tab w:val="center" w:pos="4536"/>
        <w:tab w:val="right" w:pos="9072"/>
      </w:tabs>
    </w:pPr>
  </w:style>
  <w:style w:type="paragraph" w:customStyle="1" w:styleId="Titre1Lydie">
    <w:name w:val="Titre 1 Lydie"/>
    <w:basedOn w:val="Titre20"/>
    <w:next w:val="Normal12"/>
    <w:autoRedefine/>
    <w:rsid w:val="009A6DF1"/>
    <w:pPr>
      <w:numPr>
        <w:numId w:val="31"/>
      </w:numPr>
    </w:pPr>
    <w:rPr>
      <w:u w:val="single" w:color="FF0000"/>
    </w:rPr>
  </w:style>
  <w:style w:type="paragraph" w:customStyle="1" w:styleId="Titre2Lydie">
    <w:name w:val="Titre 2 Lydie"/>
    <w:basedOn w:val="Titre30"/>
    <w:next w:val="Normal"/>
    <w:autoRedefine/>
    <w:rsid w:val="009A6DF1"/>
    <w:pPr>
      <w:numPr>
        <w:ilvl w:val="1"/>
        <w:numId w:val="31"/>
      </w:numPr>
      <w:spacing w:before="60" w:after="60"/>
      <w:jc w:val="both"/>
    </w:pPr>
    <w:rPr>
      <w:rFonts w:ascii="Arial" w:hAnsi="Arial"/>
      <w:sz w:val="22"/>
      <w:u w:val="single" w:color="339966"/>
    </w:rPr>
  </w:style>
  <w:style w:type="paragraph" w:customStyle="1" w:styleId="Titre3Lydie">
    <w:name w:val="Titre 3 Lydie"/>
    <w:basedOn w:val="Titre40"/>
    <w:next w:val="Normal12"/>
    <w:autoRedefine/>
    <w:rsid w:val="009A6DF1"/>
    <w:pPr>
      <w:numPr>
        <w:ilvl w:val="2"/>
        <w:numId w:val="31"/>
      </w:numPr>
      <w:spacing w:after="60"/>
    </w:pPr>
    <w:rPr>
      <w:i w:val="0"/>
      <w:u w:val="single" w:color="0000FF"/>
    </w:rPr>
  </w:style>
  <w:style w:type="paragraph" w:styleId="Pieddepage">
    <w:name w:val="footer"/>
    <w:basedOn w:val="Normal"/>
    <w:rsid w:val="00863A03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863A03"/>
  </w:style>
  <w:style w:type="paragraph" w:customStyle="1" w:styleId="Titre1nonsoulign">
    <w:name w:val="Titre 1 non souligné"/>
    <w:basedOn w:val="Titre1Lydie"/>
    <w:next w:val="Normal12"/>
    <w:autoRedefine/>
    <w:rsid w:val="0086041A"/>
    <w:pPr>
      <w:numPr>
        <w:numId w:val="0"/>
      </w:numPr>
      <w:jc w:val="center"/>
    </w:pPr>
    <w:rPr>
      <w:rFonts w:ascii="Bookman Old Style" w:hAnsi="Bookman Old Style"/>
      <w:color w:val="F2F2F2" w:themeColor="background1" w:themeShade="F2"/>
      <w:u w:val="none"/>
    </w:rPr>
  </w:style>
  <w:style w:type="paragraph" w:customStyle="1" w:styleId="Titre2pourTP">
    <w:name w:val="Titre 2 pour TP"/>
    <w:basedOn w:val="Titre2Lydie"/>
    <w:next w:val="Normal12"/>
    <w:autoRedefine/>
    <w:rsid w:val="001B2027"/>
    <w:pPr>
      <w:numPr>
        <w:ilvl w:val="0"/>
        <w:numId w:val="0"/>
      </w:numPr>
    </w:pPr>
    <w:rPr>
      <w:szCs w:val="24"/>
      <w:u w:val="none"/>
    </w:rPr>
  </w:style>
  <w:style w:type="paragraph" w:customStyle="1" w:styleId="titre2nonsoulign">
    <w:name w:val="titre 2 non souligné"/>
    <w:basedOn w:val="Titre2Lydie"/>
    <w:next w:val="Normal12"/>
    <w:autoRedefine/>
    <w:rsid w:val="0086041A"/>
    <w:pPr>
      <w:numPr>
        <w:numId w:val="41"/>
      </w:numPr>
    </w:pPr>
    <w:rPr>
      <w:rFonts w:ascii="Garamond" w:hAnsi="Garamond"/>
      <w:szCs w:val="22"/>
    </w:rPr>
  </w:style>
  <w:style w:type="paragraph" w:customStyle="1" w:styleId="titre3lydienonsoulign">
    <w:name w:val="titre 3 lydie non souligné"/>
    <w:basedOn w:val="Titre3Lydie"/>
    <w:next w:val="Normal12"/>
    <w:autoRedefine/>
    <w:rsid w:val="00924CC2"/>
    <w:pPr>
      <w:numPr>
        <w:numId w:val="41"/>
      </w:numPr>
    </w:pPr>
    <w:rPr>
      <w:szCs w:val="24"/>
      <w:u w:val="non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D299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D299B"/>
    <w:rPr>
      <w:rFonts w:ascii="Tahoma" w:hAnsi="Tahoma" w:cs="Tahoma"/>
      <w:sz w:val="16"/>
      <w:szCs w:val="16"/>
    </w:rPr>
  </w:style>
  <w:style w:type="paragraph" w:styleId="Corpsdetexte">
    <w:name w:val="Body Text"/>
    <w:basedOn w:val="Normal"/>
    <w:link w:val="CorpsdetexteCar"/>
    <w:semiHidden/>
    <w:rsid w:val="008D299B"/>
    <w:pPr>
      <w:jc w:val="both"/>
    </w:pPr>
    <w:rPr>
      <w:rFonts w:ascii="Arial" w:hAnsi="Arial"/>
    </w:rPr>
  </w:style>
  <w:style w:type="character" w:customStyle="1" w:styleId="CorpsdetexteCar">
    <w:name w:val="Corps de texte Car"/>
    <w:basedOn w:val="Policepardfaut"/>
    <w:link w:val="Corpsdetexte"/>
    <w:semiHidden/>
    <w:rsid w:val="008D299B"/>
    <w:rPr>
      <w:rFonts w:ascii="Arial" w:hAnsi="Arial"/>
    </w:rPr>
  </w:style>
  <w:style w:type="paragraph" w:styleId="Retraitcorpsdetexte">
    <w:name w:val="Body Text Indent"/>
    <w:basedOn w:val="Normal"/>
    <w:link w:val="RetraitcorpsdetexteCar"/>
    <w:semiHidden/>
    <w:rsid w:val="008D299B"/>
    <w:pPr>
      <w:ind w:left="240" w:hanging="240"/>
      <w:jc w:val="both"/>
    </w:pPr>
    <w:rPr>
      <w:sz w:val="24"/>
    </w:rPr>
  </w:style>
  <w:style w:type="character" w:customStyle="1" w:styleId="RetraitcorpsdetexteCar">
    <w:name w:val="Retrait corps de texte Car"/>
    <w:basedOn w:val="Policepardfaut"/>
    <w:link w:val="Retraitcorpsdetexte"/>
    <w:semiHidden/>
    <w:rsid w:val="008D299B"/>
    <w:rPr>
      <w:sz w:val="24"/>
    </w:rPr>
  </w:style>
  <w:style w:type="paragraph" w:styleId="Retraitcorpsdetexte2">
    <w:name w:val="Body Text Indent 2"/>
    <w:basedOn w:val="Normal"/>
    <w:link w:val="Retraitcorpsdetexte2Car"/>
    <w:semiHidden/>
    <w:rsid w:val="008D299B"/>
    <w:pPr>
      <w:tabs>
        <w:tab w:val="left" w:pos="640"/>
      </w:tabs>
      <w:spacing w:line="-260" w:lineRule="auto"/>
      <w:ind w:firstLine="288"/>
    </w:pPr>
    <w:rPr>
      <w:sz w:val="24"/>
    </w:rPr>
  </w:style>
  <w:style w:type="character" w:customStyle="1" w:styleId="Retraitcorpsdetexte2Car">
    <w:name w:val="Retrait corps de texte 2 Car"/>
    <w:basedOn w:val="Policepardfaut"/>
    <w:link w:val="Retraitcorpsdetexte2"/>
    <w:semiHidden/>
    <w:rsid w:val="008D299B"/>
    <w:rPr>
      <w:sz w:val="24"/>
    </w:rPr>
  </w:style>
  <w:style w:type="paragraph" w:customStyle="1" w:styleId="Blockquote">
    <w:name w:val="Blockquote"/>
    <w:basedOn w:val="Normal"/>
    <w:rsid w:val="00372636"/>
    <w:pPr>
      <w:spacing w:before="100" w:after="100"/>
      <w:ind w:left="360" w:right="360"/>
    </w:pPr>
    <w:rPr>
      <w:snapToGrid w:val="0"/>
      <w:sz w:val="24"/>
    </w:rPr>
  </w:style>
  <w:style w:type="paragraph" w:styleId="Paragraphedeliste">
    <w:name w:val="List Paragraph"/>
    <w:basedOn w:val="Normal"/>
    <w:uiPriority w:val="34"/>
    <w:qFormat/>
    <w:rsid w:val="00372636"/>
    <w:pPr>
      <w:ind w:left="720"/>
      <w:contextualSpacing/>
    </w:pPr>
  </w:style>
  <w:style w:type="paragraph" w:customStyle="1" w:styleId="Standard">
    <w:name w:val="Standard"/>
    <w:rsid w:val="00B775F4"/>
    <w:pPr>
      <w:suppressAutoHyphens/>
      <w:autoSpaceDN w:val="0"/>
      <w:textAlignment w:val="baseline"/>
    </w:pPr>
    <w:rPr>
      <w:rFonts w:ascii="Liberation Sans" w:eastAsia="Liberation Sans" w:hAnsi="Liberation Sans" w:cs="Liberation Sans"/>
      <w:kern w:val="3"/>
      <w:sz w:val="21"/>
      <w:szCs w:val="24"/>
      <w:lang w:eastAsia="zh-CN" w:bidi="hi-IN"/>
    </w:rPr>
  </w:style>
  <w:style w:type="paragraph" w:customStyle="1" w:styleId="TableContents">
    <w:name w:val="Table Contents"/>
    <w:basedOn w:val="Standard"/>
    <w:rsid w:val="00B775F4"/>
    <w:pPr>
      <w:suppressLineNumbers/>
    </w:pPr>
  </w:style>
  <w:style w:type="paragraph" w:customStyle="1" w:styleId="ECEcorps">
    <w:name w:val="ECEcorps"/>
    <w:qFormat/>
    <w:rsid w:val="007737FD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7737FD"/>
    <w:rPr>
      <w:b/>
      <w:u w:val="single"/>
    </w:rPr>
  </w:style>
  <w:style w:type="paragraph" w:customStyle="1" w:styleId="ECErponse">
    <w:name w:val="ECEréponse"/>
    <w:basedOn w:val="ECEcorps"/>
    <w:qFormat/>
    <w:rsid w:val="001A4BD3"/>
    <w:pPr>
      <w:spacing w:before="240" w:line="240" w:lineRule="auto"/>
    </w:pPr>
    <w:rPr>
      <w:bCs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7.bin"/><Relationship Id="rId21" Type="http://schemas.openxmlformats.org/officeDocument/2006/relationships/image" Target="media/image10.wmf"/><Relationship Id="rId42" Type="http://schemas.openxmlformats.org/officeDocument/2006/relationships/oleObject" Target="embeddings/oleObject20.bin"/><Relationship Id="rId47" Type="http://schemas.openxmlformats.org/officeDocument/2006/relationships/oleObject" Target="embeddings/oleObject24.bin"/><Relationship Id="rId63" Type="http://schemas.openxmlformats.org/officeDocument/2006/relationships/oleObject" Target="embeddings/oleObject38.bin"/><Relationship Id="rId68" Type="http://schemas.openxmlformats.org/officeDocument/2006/relationships/oleObject" Target="embeddings/oleObject43.bin"/><Relationship Id="rId84" Type="http://schemas.openxmlformats.org/officeDocument/2006/relationships/image" Target="media/image23.wmf"/><Relationship Id="rId89" Type="http://schemas.openxmlformats.org/officeDocument/2006/relationships/oleObject" Target="embeddings/oleObject56.bin"/><Relationship Id="rId16" Type="http://schemas.openxmlformats.org/officeDocument/2006/relationships/oleObject" Target="embeddings/oleObject1.bin"/><Relationship Id="rId11" Type="http://schemas.openxmlformats.org/officeDocument/2006/relationships/image" Target="media/image4.png"/><Relationship Id="rId32" Type="http://schemas.openxmlformats.org/officeDocument/2006/relationships/oleObject" Target="embeddings/oleObject11.bin"/><Relationship Id="rId37" Type="http://schemas.openxmlformats.org/officeDocument/2006/relationships/oleObject" Target="embeddings/oleObject16.bin"/><Relationship Id="rId53" Type="http://schemas.openxmlformats.org/officeDocument/2006/relationships/oleObject" Target="embeddings/oleObject28.bin"/><Relationship Id="rId58" Type="http://schemas.openxmlformats.org/officeDocument/2006/relationships/oleObject" Target="embeddings/oleObject33.bin"/><Relationship Id="rId74" Type="http://schemas.openxmlformats.org/officeDocument/2006/relationships/image" Target="media/image19.png"/><Relationship Id="rId79" Type="http://schemas.openxmlformats.org/officeDocument/2006/relationships/oleObject" Target="embeddings/oleObject48.bin"/><Relationship Id="rId5" Type="http://schemas.openxmlformats.org/officeDocument/2006/relationships/webSettings" Target="webSettings.xml"/><Relationship Id="rId90" Type="http://schemas.openxmlformats.org/officeDocument/2006/relationships/image" Target="media/image25.wmf"/><Relationship Id="rId95" Type="http://schemas.openxmlformats.org/officeDocument/2006/relationships/image" Target="media/image26.png"/><Relationship Id="rId22" Type="http://schemas.openxmlformats.org/officeDocument/2006/relationships/oleObject" Target="embeddings/oleObject5.bin"/><Relationship Id="rId27" Type="http://schemas.openxmlformats.org/officeDocument/2006/relationships/oleObject" Target="embeddings/oleObject8.bin"/><Relationship Id="rId43" Type="http://schemas.openxmlformats.org/officeDocument/2006/relationships/oleObject" Target="embeddings/oleObject21.bin"/><Relationship Id="rId48" Type="http://schemas.openxmlformats.org/officeDocument/2006/relationships/oleObject" Target="embeddings/oleObject25.bin"/><Relationship Id="rId64" Type="http://schemas.openxmlformats.org/officeDocument/2006/relationships/oleObject" Target="embeddings/oleObject39.bin"/><Relationship Id="rId69" Type="http://schemas.openxmlformats.org/officeDocument/2006/relationships/oleObject" Target="embeddings/oleObject44.bin"/><Relationship Id="rId80" Type="http://schemas.openxmlformats.org/officeDocument/2006/relationships/oleObject" Target="embeddings/oleObject49.bin"/><Relationship Id="rId85" Type="http://schemas.openxmlformats.org/officeDocument/2006/relationships/oleObject" Target="embeddings/oleObject53.bin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9.wmf"/><Relationship Id="rId25" Type="http://schemas.openxmlformats.org/officeDocument/2006/relationships/image" Target="media/image12.wmf"/><Relationship Id="rId33" Type="http://schemas.openxmlformats.org/officeDocument/2006/relationships/oleObject" Target="embeddings/oleObject12.bin"/><Relationship Id="rId38" Type="http://schemas.openxmlformats.org/officeDocument/2006/relationships/image" Target="media/image15.wmf"/><Relationship Id="rId46" Type="http://schemas.openxmlformats.org/officeDocument/2006/relationships/oleObject" Target="embeddings/oleObject23.bin"/><Relationship Id="rId59" Type="http://schemas.openxmlformats.org/officeDocument/2006/relationships/oleObject" Target="embeddings/oleObject34.bin"/><Relationship Id="rId67" Type="http://schemas.openxmlformats.org/officeDocument/2006/relationships/oleObject" Target="embeddings/oleObject42.bin"/><Relationship Id="rId20" Type="http://schemas.openxmlformats.org/officeDocument/2006/relationships/oleObject" Target="embeddings/oleObject4.bin"/><Relationship Id="rId41" Type="http://schemas.openxmlformats.org/officeDocument/2006/relationships/oleObject" Target="embeddings/oleObject19.bin"/><Relationship Id="rId54" Type="http://schemas.openxmlformats.org/officeDocument/2006/relationships/oleObject" Target="embeddings/oleObject29.bin"/><Relationship Id="rId62" Type="http://schemas.openxmlformats.org/officeDocument/2006/relationships/oleObject" Target="embeddings/oleObject37.bin"/><Relationship Id="rId70" Type="http://schemas.openxmlformats.org/officeDocument/2006/relationships/oleObject" Target="embeddings/oleObject45.bin"/><Relationship Id="rId75" Type="http://schemas.openxmlformats.org/officeDocument/2006/relationships/customXml" Target="ink/ink2.xml"/><Relationship Id="rId83" Type="http://schemas.openxmlformats.org/officeDocument/2006/relationships/oleObject" Target="embeddings/oleObject52.bin"/><Relationship Id="rId88" Type="http://schemas.openxmlformats.org/officeDocument/2006/relationships/oleObject" Target="embeddings/oleObject55.bin"/><Relationship Id="rId91" Type="http://schemas.openxmlformats.org/officeDocument/2006/relationships/oleObject" Target="embeddings/oleObject57.bin"/><Relationship Id="rId9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wmf"/><Relationship Id="rId23" Type="http://schemas.openxmlformats.org/officeDocument/2006/relationships/oleObject" Target="embeddings/oleObject6.bin"/><Relationship Id="rId28" Type="http://schemas.openxmlformats.org/officeDocument/2006/relationships/oleObject" Target="embeddings/oleObject9.bin"/><Relationship Id="rId36" Type="http://schemas.openxmlformats.org/officeDocument/2006/relationships/oleObject" Target="embeddings/oleObject15.bin"/><Relationship Id="rId49" Type="http://schemas.openxmlformats.org/officeDocument/2006/relationships/image" Target="media/image17.png"/><Relationship Id="rId57" Type="http://schemas.openxmlformats.org/officeDocument/2006/relationships/oleObject" Target="embeddings/oleObject32.bin"/><Relationship Id="rId10" Type="http://schemas.openxmlformats.org/officeDocument/2006/relationships/image" Target="media/image3.png"/><Relationship Id="rId31" Type="http://schemas.openxmlformats.org/officeDocument/2006/relationships/image" Target="media/image14.wmf"/><Relationship Id="rId44" Type="http://schemas.openxmlformats.org/officeDocument/2006/relationships/image" Target="media/image16.wmf"/><Relationship Id="rId52" Type="http://schemas.openxmlformats.org/officeDocument/2006/relationships/oleObject" Target="embeddings/oleObject27.bin"/><Relationship Id="rId60" Type="http://schemas.openxmlformats.org/officeDocument/2006/relationships/oleObject" Target="embeddings/oleObject35.bin"/><Relationship Id="rId65" Type="http://schemas.openxmlformats.org/officeDocument/2006/relationships/oleObject" Target="embeddings/oleObject40.bin"/><Relationship Id="rId73" Type="http://schemas.openxmlformats.org/officeDocument/2006/relationships/customXml" Target="ink/ink1.xml"/><Relationship Id="rId78" Type="http://schemas.openxmlformats.org/officeDocument/2006/relationships/image" Target="media/image22.wmf"/><Relationship Id="rId81" Type="http://schemas.openxmlformats.org/officeDocument/2006/relationships/oleObject" Target="embeddings/oleObject50.bin"/><Relationship Id="rId86" Type="http://schemas.openxmlformats.org/officeDocument/2006/relationships/oleObject" Target="embeddings/oleObject54.bin"/><Relationship Id="rId94" Type="http://schemas.openxmlformats.org/officeDocument/2006/relationships/oleObject" Target="embeddings/oleObject60.bin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3" Type="http://schemas.openxmlformats.org/officeDocument/2006/relationships/image" Target="media/image6.png"/><Relationship Id="rId18" Type="http://schemas.openxmlformats.org/officeDocument/2006/relationships/oleObject" Target="embeddings/oleObject2.bin"/><Relationship Id="rId39" Type="http://schemas.openxmlformats.org/officeDocument/2006/relationships/oleObject" Target="embeddings/oleObject17.bin"/><Relationship Id="rId34" Type="http://schemas.openxmlformats.org/officeDocument/2006/relationships/oleObject" Target="embeddings/oleObject13.bin"/><Relationship Id="rId50" Type="http://schemas.openxmlformats.org/officeDocument/2006/relationships/image" Target="media/image18.wmf"/><Relationship Id="rId55" Type="http://schemas.openxmlformats.org/officeDocument/2006/relationships/oleObject" Target="embeddings/oleObject30.bin"/><Relationship Id="rId76" Type="http://schemas.openxmlformats.org/officeDocument/2006/relationships/image" Target="media/image20.png"/><Relationship Id="rId97" Type="http://schemas.openxmlformats.org/officeDocument/2006/relationships/fontTable" Target="fontTable.xml"/><Relationship Id="rId7" Type="http://schemas.openxmlformats.org/officeDocument/2006/relationships/endnotes" Target="endnotes.xml"/><Relationship Id="rId71" Type="http://schemas.openxmlformats.org/officeDocument/2006/relationships/oleObject" Target="embeddings/oleObject46.bin"/><Relationship Id="rId92" Type="http://schemas.openxmlformats.org/officeDocument/2006/relationships/oleObject" Target="embeddings/oleObject58.bin"/><Relationship Id="rId2" Type="http://schemas.openxmlformats.org/officeDocument/2006/relationships/numbering" Target="numbering.xml"/><Relationship Id="rId29" Type="http://schemas.openxmlformats.org/officeDocument/2006/relationships/image" Target="media/image13.wmf"/><Relationship Id="rId24" Type="http://schemas.openxmlformats.org/officeDocument/2006/relationships/image" Target="media/image11.png"/><Relationship Id="rId40" Type="http://schemas.openxmlformats.org/officeDocument/2006/relationships/oleObject" Target="embeddings/oleObject18.bin"/><Relationship Id="rId45" Type="http://schemas.openxmlformats.org/officeDocument/2006/relationships/oleObject" Target="embeddings/oleObject22.bin"/><Relationship Id="rId66" Type="http://schemas.openxmlformats.org/officeDocument/2006/relationships/oleObject" Target="embeddings/oleObject41.bin"/><Relationship Id="rId87" Type="http://schemas.openxmlformats.org/officeDocument/2006/relationships/image" Target="media/image24.wmf"/><Relationship Id="rId61" Type="http://schemas.openxmlformats.org/officeDocument/2006/relationships/oleObject" Target="embeddings/oleObject36.bin"/><Relationship Id="rId82" Type="http://schemas.openxmlformats.org/officeDocument/2006/relationships/oleObject" Target="embeddings/oleObject51.bin"/><Relationship Id="rId19" Type="http://schemas.openxmlformats.org/officeDocument/2006/relationships/oleObject" Target="embeddings/oleObject3.bin"/><Relationship Id="rId14" Type="http://schemas.openxmlformats.org/officeDocument/2006/relationships/image" Target="media/image7.png"/><Relationship Id="rId30" Type="http://schemas.openxmlformats.org/officeDocument/2006/relationships/oleObject" Target="embeddings/oleObject10.bin"/><Relationship Id="rId35" Type="http://schemas.openxmlformats.org/officeDocument/2006/relationships/oleObject" Target="embeddings/oleObject14.bin"/><Relationship Id="rId56" Type="http://schemas.openxmlformats.org/officeDocument/2006/relationships/oleObject" Target="embeddings/oleObject31.bin"/><Relationship Id="rId77" Type="http://schemas.openxmlformats.org/officeDocument/2006/relationships/image" Target="media/image21.png"/><Relationship Id="rId8" Type="http://schemas.openxmlformats.org/officeDocument/2006/relationships/image" Target="media/image1.png"/><Relationship Id="rId51" Type="http://schemas.openxmlformats.org/officeDocument/2006/relationships/oleObject" Target="embeddings/oleObject26.bin"/><Relationship Id="rId72" Type="http://schemas.openxmlformats.org/officeDocument/2006/relationships/oleObject" Target="embeddings/oleObject47.bin"/><Relationship Id="rId93" Type="http://schemas.openxmlformats.org/officeDocument/2006/relationships/oleObject" Target="embeddings/oleObject59.bin"/><Relationship Id="rId98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Lydie\Application%20Data\Microsoft\Mod&#232;les\TP%20et%20DS%20Lydie.dot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4:45:40.91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 18244,'0'0'7706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2T14:43:01.8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14147,'0'0'3737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DD5108-13FD-4832-88E3-606DD4AAD9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TP et DS Lydie</Template>
  <TotalTime>32</TotalTime>
  <Pages>7</Pages>
  <Words>1590</Words>
  <Characters>8749</Characters>
  <Application>Microsoft Office Word</Application>
  <DocSecurity>0</DocSecurity>
  <Lines>72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1 S</vt:lpstr>
    </vt:vector>
  </TitlesOfParts>
  <Company/>
  <LinksUpToDate>false</LinksUpToDate>
  <CharactersWithSpaces>10319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 S</dc:title>
  <dc:creator>GERMAIN</dc:creator>
  <cp:lastModifiedBy>SZOLLOSI Marc</cp:lastModifiedBy>
  <cp:revision>7</cp:revision>
  <cp:lastPrinted>2008-10-21T18:17:00Z</cp:lastPrinted>
  <dcterms:created xsi:type="dcterms:W3CDTF">2023-03-01T11:12:00Z</dcterms:created>
  <dcterms:modified xsi:type="dcterms:W3CDTF">2023-03-02T19:09:00Z</dcterms:modified>
</cp:coreProperties>
</file>